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1D" w:rsidRDefault="004A0811" w:rsidP="004020B5">
      <w:pPr>
        <w:jc w:val="center"/>
        <w:rPr>
          <w:b/>
          <w:bCs/>
          <w:sz w:val="32"/>
          <w:szCs w:val="32"/>
        </w:rPr>
      </w:pPr>
      <w:r w:rsidRPr="004A081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8567420</wp:posOffset>
            </wp:positionH>
            <wp:positionV relativeFrom="paragraph">
              <wp:posOffset>666011</wp:posOffset>
            </wp:positionV>
            <wp:extent cx="756454" cy="775503"/>
            <wp:effectExtent l="19050" t="0" r="0" b="0"/>
            <wp:wrapNone/>
            <wp:docPr id="24" name="Picture 1" descr="C:\Users\Sunisa\Desktop\p1R cop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Sunisa\Desktop\p1R cop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36" cy="771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20B5">
        <w:rPr>
          <w:rFonts w:hint="cs"/>
          <w:b/>
          <w:bCs/>
          <w:sz w:val="32"/>
          <w:szCs w:val="32"/>
          <w:cs/>
        </w:rPr>
        <w:t>บทสรุปผู้บริหาร</w:t>
      </w:r>
    </w:p>
    <w:p w:rsidR="00151070" w:rsidRPr="004020B5" w:rsidRDefault="004020B5" w:rsidP="004020B5">
      <w:pPr>
        <w:jc w:val="righ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การพัฒนากรมช่างโยธาทหารเรือ 4.0 </w:t>
      </w:r>
      <w:r>
        <w:rPr>
          <w:b/>
          <w:bCs/>
          <w:sz w:val="32"/>
          <w:szCs w:val="32"/>
        </w:rPr>
        <w:t>NPD 4.0</w:t>
      </w:r>
    </w:p>
    <w:p w:rsidR="0006661D" w:rsidRDefault="00151070" w:rsidP="001C3E31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020B5">
        <w:rPr>
          <w:rFonts w:hint="cs"/>
          <w:sz w:val="32"/>
          <w:szCs w:val="32"/>
          <w:cs/>
        </w:rPr>
        <w:t>กรมช่างโยธาทหารเรือ เป็นส่วนราชการ</w:t>
      </w:r>
      <w:r w:rsidR="004A0811" w:rsidRPr="004020B5">
        <w:rPr>
          <w:rFonts w:hint="cs"/>
          <w:sz w:val="32"/>
          <w:szCs w:val="32"/>
          <w:cs/>
        </w:rPr>
        <w:t>สังกัด</w:t>
      </w:r>
      <w:r w:rsidR="004020B5">
        <w:rPr>
          <w:rFonts w:hint="cs"/>
          <w:sz w:val="32"/>
          <w:szCs w:val="32"/>
          <w:cs/>
        </w:rPr>
        <w:t xml:space="preserve">กองทัพเรือ </w:t>
      </w:r>
      <w:r w:rsidR="004A0811" w:rsidRPr="004020B5">
        <w:rPr>
          <w:rFonts w:hint="cs"/>
          <w:sz w:val="32"/>
          <w:szCs w:val="32"/>
          <w:cs/>
        </w:rPr>
        <w:t>กระทรวงกลาโหม มีพันธกิจ 5</w:t>
      </w:r>
      <w:r w:rsidRPr="004020B5">
        <w:rPr>
          <w:rFonts w:hint="cs"/>
          <w:sz w:val="32"/>
          <w:szCs w:val="32"/>
          <w:cs/>
        </w:rPr>
        <w:t xml:space="preserve"> ด้าน เพื่อตอบสนองการบรรลุวิสัยทัศน์ และความท้าทายเชิงยุทธศาสตร์ที่สำคัญในแต่ละด้าน และเป็นหน่วยงานที่รับผิดชอบในการส่งกำลังบำรุงสายโยธา ที่ต้องตอบสนองต่อความคาดหวังของผู้รับบริการและผู้มีส่วนได้ส่วนเสียในการรับบริการที่ดีและมีคุณภาพทั้งภายในกองทัพเรือและนอกกองทัพเรือ</w:t>
      </w:r>
      <w:r w:rsidR="001C3E31">
        <w:rPr>
          <w:rFonts w:hint="cs"/>
          <w:sz w:val="32"/>
          <w:szCs w:val="32"/>
          <w:cs/>
        </w:rPr>
        <w:t xml:space="preserve"> คือ</w:t>
      </w:r>
    </w:p>
    <w:p w:rsidR="001C3E31" w:rsidRDefault="001C3E31" w:rsidP="001C3E31">
      <w:pPr>
        <w:tabs>
          <w:tab w:val="left" w:pos="284"/>
          <w:tab w:val="left" w:pos="567"/>
          <w:tab w:val="left" w:pos="851"/>
          <w:tab w:val="left" w:pos="1134"/>
          <w:tab w:val="left" w:pos="1276"/>
          <w:tab w:val="left" w:pos="1560"/>
          <w:tab w:val="left" w:pos="1701"/>
        </w:tabs>
        <w:jc w:val="thaiDistribute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  <w:t xml:space="preserve">       1</w:t>
      </w:r>
      <w:r w:rsidRPr="002A3A8A">
        <w:rPr>
          <w:color w:val="000000" w:themeColor="text1"/>
          <w:sz w:val="32"/>
          <w:szCs w:val="32"/>
          <w:cs/>
        </w:rPr>
        <w:t xml:space="preserve">) </w:t>
      </w:r>
      <w:r w:rsidRPr="000C2060">
        <w:rPr>
          <w:rFonts w:eastAsia="Calibri" w:hint="cs"/>
          <w:spacing w:val="4"/>
          <w:sz w:val="32"/>
          <w:szCs w:val="32"/>
          <w:cs/>
        </w:rPr>
        <w:t>จัดหา ก่อสร้าง ซ่อมปรับปรุง ซ่อมแซมอาคาร สถานที่ สิ่งก่อสร้าง สิ่งอำนวยความสะดวก</w:t>
      </w:r>
      <w:r w:rsidRPr="001B16DD">
        <w:rPr>
          <w:rFonts w:eastAsia="Calibri"/>
          <w:sz w:val="32"/>
          <w:szCs w:val="32"/>
          <w:cs/>
        </w:rPr>
        <w:t>ระบบสาธารณูปโภ</w:t>
      </w:r>
      <w:r>
        <w:rPr>
          <w:rFonts w:eastAsia="Calibri"/>
          <w:sz w:val="32"/>
          <w:szCs w:val="32"/>
          <w:cs/>
        </w:rPr>
        <w:t>ค เครื่องมือ</w:t>
      </w:r>
      <w:r>
        <w:rPr>
          <w:rFonts w:eastAsia="Calibri" w:hint="cs"/>
          <w:sz w:val="32"/>
          <w:szCs w:val="32"/>
          <w:cs/>
        </w:rPr>
        <w:t xml:space="preserve"> เครื่องทุ่นแรง และอุปกรณ์สายช่างโยธา หรืองานเร่งด่วนตามนโยบายรัฐบาล และ ทร. สั่งการได้อย่างมีประสิทธิภาพ</w:t>
      </w:r>
      <w:r w:rsidRPr="002A3A8A">
        <w:rPr>
          <w:color w:val="000000" w:themeColor="text1"/>
          <w:sz w:val="32"/>
          <w:szCs w:val="32"/>
          <w:cs/>
        </w:rPr>
        <w:t xml:space="preserve"> </w:t>
      </w:r>
    </w:p>
    <w:p w:rsid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  <w:t xml:space="preserve">       2</w:t>
      </w:r>
      <w:r w:rsidRPr="002A3A8A">
        <w:rPr>
          <w:color w:val="000000" w:themeColor="text1"/>
          <w:sz w:val="32"/>
          <w:szCs w:val="32"/>
          <w:cs/>
        </w:rPr>
        <w:t xml:space="preserve">) </w:t>
      </w:r>
      <w:r w:rsidRPr="000C2060">
        <w:rPr>
          <w:rFonts w:eastAsia="Calibri" w:hint="cs"/>
          <w:spacing w:val="14"/>
          <w:sz w:val="32"/>
          <w:szCs w:val="32"/>
          <w:cs/>
        </w:rPr>
        <w:t>จัดสถานที่สำหรับจัดงานพิธีและงานพระราชพิธีหรืองานเร่งด่วนตามนโยบายรัฐบาล</w:t>
      </w:r>
      <w:r>
        <w:rPr>
          <w:rFonts w:eastAsia="Calibri" w:hint="cs"/>
          <w:sz w:val="32"/>
          <w:szCs w:val="32"/>
          <w:cs/>
        </w:rPr>
        <w:t xml:space="preserve"> และ ทร. สั่งการได้อย่างมีประสิทธิภาพ</w:t>
      </w:r>
    </w:p>
    <w:p w:rsid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</w:r>
      <w:r>
        <w:rPr>
          <w:rFonts w:hint="cs"/>
          <w:color w:val="000000" w:themeColor="text1"/>
          <w:sz w:val="32"/>
          <w:szCs w:val="32"/>
          <w:cs/>
        </w:rPr>
        <w:tab/>
        <w:t xml:space="preserve">       3</w:t>
      </w:r>
      <w:r w:rsidRPr="002A3A8A">
        <w:rPr>
          <w:color w:val="000000" w:themeColor="text1"/>
          <w:sz w:val="32"/>
          <w:szCs w:val="32"/>
          <w:cs/>
        </w:rPr>
        <w:t xml:space="preserve">) </w:t>
      </w:r>
      <w:r>
        <w:rPr>
          <w:rFonts w:eastAsia="Calibri"/>
          <w:sz w:val="32"/>
          <w:szCs w:val="32"/>
          <w:cs/>
        </w:rPr>
        <w:t>ให้</w:t>
      </w:r>
      <w:r w:rsidRPr="000B002F">
        <w:rPr>
          <w:rFonts w:eastAsia="Calibri"/>
          <w:sz w:val="32"/>
          <w:szCs w:val="32"/>
          <w:cs/>
        </w:rPr>
        <w:t>การฝึกศึกษา</w:t>
      </w:r>
      <w:r>
        <w:rPr>
          <w:rFonts w:eastAsia="Calibri" w:hint="cs"/>
          <w:sz w:val="32"/>
          <w:szCs w:val="32"/>
          <w:cs/>
        </w:rPr>
        <w:t>อบรม การวิจัยและพัฒนางานสาย</w:t>
      </w:r>
      <w:r w:rsidRPr="000B002F">
        <w:rPr>
          <w:rFonts w:eastAsia="Calibri"/>
          <w:sz w:val="32"/>
          <w:szCs w:val="32"/>
          <w:cs/>
        </w:rPr>
        <w:t>ช่างโยธ</w:t>
      </w:r>
      <w:r>
        <w:rPr>
          <w:rFonts w:eastAsia="Calibri"/>
          <w:sz w:val="32"/>
          <w:szCs w:val="32"/>
          <w:cs/>
        </w:rPr>
        <w:t>า</w:t>
      </w:r>
      <w:r>
        <w:rPr>
          <w:rFonts w:eastAsia="Calibri" w:hint="cs"/>
          <w:sz w:val="32"/>
          <w:szCs w:val="32"/>
          <w:cs/>
        </w:rPr>
        <w:t>ได้</w:t>
      </w:r>
      <w:r>
        <w:rPr>
          <w:rFonts w:eastAsia="Calibri"/>
          <w:sz w:val="32"/>
          <w:szCs w:val="32"/>
          <w:cs/>
        </w:rPr>
        <w:t>อย่างมีประสิทธิภา</w:t>
      </w:r>
      <w:r>
        <w:rPr>
          <w:rFonts w:eastAsia="Calibri" w:hint="cs"/>
          <w:sz w:val="32"/>
          <w:szCs w:val="32"/>
          <w:cs/>
        </w:rPr>
        <w:t>พ</w:t>
      </w:r>
    </w:p>
    <w:p w:rsidR="001C3E31" w:rsidRPr="008E7364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color w:val="000000" w:themeColor="text1"/>
          <w:spacing w:val="-10"/>
          <w:sz w:val="32"/>
          <w:szCs w:val="32"/>
        </w:rPr>
      </w:pPr>
      <w:r w:rsidRPr="008E7364">
        <w:rPr>
          <w:rFonts w:hint="cs"/>
          <w:spacing w:val="-10"/>
          <w:sz w:val="32"/>
          <w:szCs w:val="32"/>
          <w:cs/>
        </w:rPr>
        <w:t>กรมช่างโยธาทหารเรือ</w:t>
      </w:r>
      <w:r w:rsidRPr="008E7364">
        <w:rPr>
          <w:rFonts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8E7364">
        <w:rPr>
          <w:color w:val="000000" w:themeColor="text1"/>
          <w:spacing w:val="-10"/>
          <w:sz w:val="32"/>
          <w:szCs w:val="32"/>
          <w:cs/>
        </w:rPr>
        <w:t>จัดระบบงาน และกระบวนการทำงานที่สำคัญ</w:t>
      </w:r>
      <w:r w:rsidRPr="008E7364">
        <w:rPr>
          <w:rFonts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8E7364">
        <w:rPr>
          <w:color w:val="000000" w:themeColor="text1"/>
          <w:spacing w:val="-10"/>
          <w:sz w:val="32"/>
          <w:szCs w:val="32"/>
          <w:cs/>
        </w:rPr>
        <w:t>ตาม พ.ร.ฎ. แบ่งส่วนราชการและกำหนดหน้าที่ของส่วนราชการ กองทัพเรือ กองทัพไทย กระทรวงกลาโหม พ.ศ.</w:t>
      </w:r>
      <w:r w:rsidRPr="008E7364">
        <w:rPr>
          <w:rFonts w:hint="cs"/>
          <w:color w:val="000000" w:themeColor="text1"/>
          <w:spacing w:val="-10"/>
          <w:sz w:val="32"/>
          <w:szCs w:val="32"/>
          <w:cs/>
        </w:rPr>
        <w:t>2552</w:t>
      </w:r>
      <w:r w:rsidRPr="008E7364">
        <w:rPr>
          <w:color w:val="000000" w:themeColor="text1"/>
          <w:spacing w:val="-10"/>
          <w:sz w:val="32"/>
          <w:szCs w:val="32"/>
          <w:cs/>
        </w:rPr>
        <w:t xml:space="preserve"> โดย</w:t>
      </w:r>
      <w:r w:rsidRPr="008E7364">
        <w:rPr>
          <w:rFonts w:hint="cs"/>
          <w:color w:val="000000" w:themeColor="text1"/>
          <w:spacing w:val="-10"/>
          <w:sz w:val="32"/>
          <w:szCs w:val="32"/>
          <w:cs/>
        </w:rPr>
        <w:t>มี</w:t>
      </w:r>
      <w:r w:rsidRPr="008E7364">
        <w:rPr>
          <w:color w:val="000000" w:themeColor="text1"/>
          <w:spacing w:val="-10"/>
          <w:sz w:val="32"/>
          <w:szCs w:val="32"/>
          <w:cs/>
        </w:rPr>
        <w:t xml:space="preserve">จำนวน </w:t>
      </w:r>
      <w:r w:rsidRPr="008E7364">
        <w:rPr>
          <w:rFonts w:hint="cs"/>
          <w:color w:val="000000" w:themeColor="text1"/>
          <w:spacing w:val="-10"/>
          <w:sz w:val="32"/>
          <w:szCs w:val="32"/>
          <w:cs/>
        </w:rPr>
        <w:t>13</w:t>
      </w:r>
      <w:r w:rsidRPr="008E7364">
        <w:rPr>
          <w:color w:val="000000" w:themeColor="text1"/>
          <w:spacing w:val="-10"/>
          <w:sz w:val="32"/>
          <w:szCs w:val="32"/>
          <w:cs/>
        </w:rPr>
        <w:t xml:space="preserve"> หน่วย ออกเป็น </w:t>
      </w:r>
      <w:r w:rsidRPr="008E7364">
        <w:rPr>
          <w:rFonts w:hint="cs"/>
          <w:color w:val="000000" w:themeColor="text1"/>
          <w:spacing w:val="-10"/>
          <w:sz w:val="32"/>
          <w:szCs w:val="32"/>
          <w:cs/>
        </w:rPr>
        <w:t>3</w:t>
      </w:r>
      <w:r w:rsidRPr="008E7364">
        <w:rPr>
          <w:color w:val="000000" w:themeColor="text1"/>
          <w:spacing w:val="-10"/>
          <w:sz w:val="32"/>
          <w:szCs w:val="32"/>
          <w:cs/>
        </w:rPr>
        <w:t xml:space="preserve"> ระบบงาน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</w:tblGrid>
      <w:tr w:rsidR="001C3E31" w:rsidRPr="00301EAB" w:rsidTr="00D92C92">
        <w:tc>
          <w:tcPr>
            <w:tcW w:w="5245" w:type="dxa"/>
            <w:shd w:val="clear" w:color="auto" w:fill="92CDDC"/>
          </w:tcPr>
          <w:p w:rsidR="001C3E31" w:rsidRPr="001E4015" w:rsidRDefault="00D83C56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outlineLvl w:val="0"/>
              <w:rPr>
                <w:noProof/>
                <w:sz w:val="26"/>
                <w:szCs w:val="26"/>
                <w:u w:val="single"/>
                <w:cs/>
                <w:lang w:val="en-AU" w:eastAsia="en-AU"/>
              </w:rPr>
            </w:pPr>
            <w:r w:rsidRPr="00D83C56">
              <w:rPr>
                <w:rFonts w:ascii="Times New Roman" w:hAnsi="Times New Roman" w:cs="Angsana New"/>
                <w:noProof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5" o:spid="_x0000_s1052" type="#_x0000_t15" style="position:absolute;left:0;text-align:left;margin-left:259.75pt;margin-top:.25pt;width:206.9pt;height:407.1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" adj="10800" fillcolor="#c6d9f1" strokecolor="#385d8a" strokeweight=".25pt">
                  <v:path arrowok="t"/>
                </v:shape>
              </w:pict>
            </w:r>
            <w:r w:rsidRPr="00D83C56">
              <w:rPr>
                <w:noProof/>
                <w:spacing w:val="-8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55" type="#_x0000_t202" style="position:absolute;left:0;text-align:left;margin-left:-1in;margin-top:-.3pt;width:64.35pt;height:181.3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" fillcolor="#daeef3" strokeweight=".5pt">
                  <v:textbox style="layout-flow:vertical;mso-layout-flow-alt:bottom-to-top;mso-next-textbox:#Text Box 24">
                    <w:txbxContent>
                      <w:p w:rsidR="001C3E31" w:rsidRPr="00FF3DBE" w:rsidRDefault="001C3E31" w:rsidP="001C3E31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FF3DBE">
                          <w:rPr>
                            <w:b/>
                            <w:bCs/>
                            <w:sz w:val="28"/>
                          </w:rPr>
                          <w:t>Management Process</w:t>
                        </w:r>
                      </w:p>
                      <w:p w:rsidR="001C3E31" w:rsidRPr="00B47F61" w:rsidRDefault="001C3E31" w:rsidP="001C3E31">
                        <w:pPr>
                          <w:jc w:val="center"/>
                          <w:rPr>
                            <w:b/>
                            <w:bCs/>
                            <w: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(หน่วยในส่วน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อำนวยก</w:t>
                        </w:r>
                        <w:r w:rsidRPr="00B47F61">
                          <w:rPr>
                            <w:b/>
                            <w:bCs/>
                            <w:cs/>
                          </w:rPr>
                          <w:t>าร)</w:t>
                        </w:r>
                      </w:p>
                    </w:txbxContent>
                  </v:textbox>
                </v:shape>
              </w:pict>
            </w:r>
            <w:r w:rsidR="001C3E31">
              <w:rPr>
                <w:rFonts w:hint="cs"/>
                <w:noProof/>
                <w:sz w:val="26"/>
                <w:szCs w:val="26"/>
                <w:u w:val="single"/>
                <w:cs/>
                <w:lang w:eastAsia="en-AU"/>
              </w:rPr>
              <w:t>ร</w:t>
            </w:r>
            <w:r w:rsidR="001C3E31">
              <w:rPr>
                <w:noProof/>
                <w:sz w:val="26"/>
                <w:szCs w:val="26"/>
                <w:u w:val="single"/>
                <w:cs/>
                <w:lang w:val="en-AU" w:eastAsia="en-AU"/>
              </w:rPr>
              <w:t>ะบบส่วน</w:t>
            </w:r>
            <w:r w:rsidR="001C3E31">
              <w:rPr>
                <w:rFonts w:hint="cs"/>
                <w:noProof/>
                <w:sz w:val="26"/>
                <w:szCs w:val="26"/>
                <w:u w:val="single"/>
                <w:cs/>
                <w:lang w:val="en-AU" w:eastAsia="en-AU"/>
              </w:rPr>
              <w:t>อำนวยก</w:t>
            </w:r>
            <w:r w:rsidR="001C3E31" w:rsidRPr="001E4015">
              <w:rPr>
                <w:noProof/>
                <w:sz w:val="26"/>
                <w:szCs w:val="26"/>
                <w:u w:val="single"/>
                <w:cs/>
                <w:lang w:val="en-AU" w:eastAsia="en-AU"/>
              </w:rPr>
              <w:t>าร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D00CD0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sz w:val="26"/>
                <w:szCs w:val="26"/>
                <w:cs/>
              </w:rPr>
            </w:pPr>
            <w:r>
              <w:rPr>
                <w:sz w:val="26"/>
                <w:szCs w:val="26"/>
              </w:rPr>
              <w:t>M</w:t>
            </w:r>
            <w:r w:rsidRPr="001E4015">
              <w:rPr>
                <w:sz w:val="26"/>
                <w:szCs w:val="26"/>
                <w:lang w:val="en-AU"/>
              </w:rPr>
              <w:t xml:space="preserve">P1 </w:t>
            </w:r>
            <w:r w:rsidRPr="00D00CD0">
              <w:rPr>
                <w:sz w:val="26"/>
                <w:szCs w:val="26"/>
                <w:cs/>
              </w:rPr>
              <w:t>ก</w:t>
            </w:r>
            <w:r>
              <w:rPr>
                <w:sz w:val="26"/>
                <w:szCs w:val="26"/>
                <w:cs/>
              </w:rPr>
              <w:t>ระบวนการจัดทำแผนปฏิบัติราชการ ๔</w:t>
            </w:r>
            <w:r w:rsidRPr="00D00CD0">
              <w:rPr>
                <w:sz w:val="26"/>
                <w:szCs w:val="26"/>
                <w:cs/>
              </w:rPr>
              <w:t xml:space="preserve"> ปี ของ ช</w:t>
            </w:r>
            <w:r w:rsidRPr="00D00CD0">
              <w:rPr>
                <w:rFonts w:hint="cs"/>
                <w:sz w:val="26"/>
                <w:szCs w:val="26"/>
                <w:cs/>
              </w:rPr>
              <w:t>ย</w:t>
            </w:r>
            <w:r w:rsidRPr="00D00CD0">
              <w:rPr>
                <w:sz w:val="26"/>
                <w:szCs w:val="26"/>
                <w:cs/>
              </w:rPr>
              <w:t>.ทร.</w:t>
            </w:r>
            <w:r w:rsidRPr="001E4015">
              <w:rPr>
                <w:sz w:val="26"/>
                <w:szCs w:val="26"/>
                <w:cs/>
                <w:lang w:val="en-AU"/>
              </w:rPr>
              <w:t xml:space="preserve">  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1E4015" w:rsidRDefault="00D83C56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sz w:val="26"/>
                <w:szCs w:val="26"/>
              </w:rPr>
            </w:pPr>
            <w:r w:rsidRPr="00D83C56">
              <w:rPr>
                <w:rFonts w:ascii="Times New Roman" w:hAnsi="Times New Roman" w:cs="Angsana New"/>
                <w:noProof/>
              </w:rPr>
              <w:pict>
                <v:shape id="_x0000_s1058" type="#_x0000_t202" style="position:absolute;left:0;text-align:left;margin-left:253.75pt;margin-top:4.85pt;width:179.9pt;height:78.85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" filled="f" stroked="f">
                  <v:textbox style="mso-next-textbox:#_x0000_s1058">
                    <w:txbxContent>
                      <w:p w:rsidR="001C3E31" w:rsidRPr="00E66DD9" w:rsidRDefault="001C3E31" w:rsidP="001C3E31">
                        <w:pPr>
                          <w:jc w:val="center"/>
                          <w:rPr>
                            <w:b/>
                            <w:bCs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วิสัยทัศน์</w:t>
                        </w:r>
                      </w:p>
                      <w:p w:rsidR="001C3E31" w:rsidRDefault="001C3E31" w:rsidP="001C3E31">
                        <w:pPr>
                          <w:rPr>
                            <w:rFonts w:eastAsia="Calibri"/>
                            <w:spacing w:val="4"/>
                            <w:szCs w:val="32"/>
                          </w:rPr>
                        </w:pPr>
                        <w:r>
                          <w:rPr>
                            <w:rFonts w:eastAsia="Calibri" w:hint="cs"/>
                            <w:spacing w:val="4"/>
                            <w:sz w:val="32"/>
                            <w:szCs w:val="32"/>
                            <w:cs/>
                          </w:rPr>
                          <w:t>เป็นเลิศในการบริหารจัดการ</w:t>
                        </w:r>
                      </w:p>
                      <w:p w:rsidR="001C3E31" w:rsidRPr="00607C9B" w:rsidRDefault="001C3E31" w:rsidP="001C3E31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rFonts w:eastAsia="Calibri" w:hint="cs"/>
                            <w:spacing w:val="4"/>
                            <w:sz w:val="32"/>
                            <w:szCs w:val="32"/>
                            <w:cs/>
                          </w:rPr>
                          <w:t>และการให้บริการงานช่างโยธา</w:t>
                        </w:r>
                      </w:p>
                    </w:txbxContent>
                  </v:textbox>
                </v:shape>
              </w:pict>
            </w:r>
            <w:r w:rsidR="001C3E31">
              <w:rPr>
                <w:sz w:val="26"/>
                <w:szCs w:val="26"/>
              </w:rPr>
              <w:t>M</w:t>
            </w:r>
            <w:r w:rsidR="001C3E31" w:rsidRPr="001E4015">
              <w:rPr>
                <w:sz w:val="26"/>
                <w:szCs w:val="26"/>
              </w:rPr>
              <w:t xml:space="preserve">P2 </w:t>
            </w:r>
            <w:r w:rsidR="001C3E31" w:rsidRPr="00D00CD0">
              <w:rPr>
                <w:sz w:val="26"/>
                <w:szCs w:val="26"/>
                <w:cs/>
              </w:rPr>
              <w:t>กระบวนการจัดทำแผนปฏิบัติราชการประจำปีของ ช</w:t>
            </w:r>
            <w:r w:rsidR="001C3E31" w:rsidRPr="00D00CD0">
              <w:rPr>
                <w:rFonts w:hint="cs"/>
                <w:sz w:val="26"/>
                <w:szCs w:val="26"/>
                <w:cs/>
              </w:rPr>
              <w:t>ย</w:t>
            </w:r>
            <w:r w:rsidR="001C3E31" w:rsidRPr="00D00CD0">
              <w:rPr>
                <w:sz w:val="26"/>
                <w:szCs w:val="26"/>
                <w:cs/>
              </w:rPr>
              <w:t>.ทร</w:t>
            </w:r>
            <w:r w:rsidR="001C3E31" w:rsidRPr="00EB19C7">
              <w:rPr>
                <w:sz w:val="32"/>
                <w:szCs w:val="32"/>
                <w:cs/>
              </w:rPr>
              <w:t>.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1E4015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MP3</w:t>
            </w:r>
            <w:r w:rsidRPr="001E4015">
              <w:rPr>
                <w:sz w:val="26"/>
                <w:szCs w:val="26"/>
              </w:rPr>
              <w:t xml:space="preserve"> </w:t>
            </w:r>
            <w:r w:rsidRPr="00D00CD0">
              <w:rPr>
                <w:sz w:val="26"/>
                <w:szCs w:val="26"/>
                <w:cs/>
              </w:rPr>
              <w:t>กระบวนการกำลังพล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1E4015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MP4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D00CD0">
              <w:rPr>
                <w:sz w:val="26"/>
                <w:szCs w:val="26"/>
                <w:cs/>
              </w:rPr>
              <w:t>กระบวนการบริหารงบประมาณและการเงิน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1E4015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sz w:val="26"/>
                <w:szCs w:val="26"/>
                <w:cs/>
              </w:rPr>
            </w:pPr>
            <w:r>
              <w:rPr>
                <w:sz w:val="26"/>
                <w:szCs w:val="26"/>
              </w:rPr>
              <w:t>MP5</w:t>
            </w:r>
            <w:r w:rsidRPr="001E4015">
              <w:rPr>
                <w:sz w:val="26"/>
                <w:szCs w:val="26"/>
              </w:rPr>
              <w:t xml:space="preserve"> </w:t>
            </w:r>
            <w:r w:rsidRPr="00D00CD0">
              <w:rPr>
                <w:sz w:val="26"/>
                <w:szCs w:val="26"/>
                <w:cs/>
              </w:rPr>
              <w:t>กระบวนกฎหมาย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1E4015" w:rsidRDefault="00D83C56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sz w:val="26"/>
                <w:szCs w:val="26"/>
              </w:rPr>
            </w:pPr>
            <w:r w:rsidRPr="00D83C56">
              <w:rPr>
                <w:rFonts w:ascii="Times New Roman" w:hAnsi="Times New Roman" w:cs="Angsana New"/>
                <w:noProof/>
              </w:rPr>
              <w:pict>
                <v:shape id="Text Box 674" o:spid="_x0000_s1053" type="#_x0000_t202" style="position:absolute;left:0;text-align:left;margin-left:258.9pt;margin-top:9.2pt;width:179.9pt;height:325.0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" filled="f" stroked="f">
                  <v:textbox style="mso-next-textbox:#Text Box 674">
                    <w:txbxContent>
                      <w:p w:rsidR="001C3E31" w:rsidRPr="00E66DD9" w:rsidRDefault="001C3E31" w:rsidP="001C3E31">
                        <w:pPr>
                          <w:jc w:val="center"/>
                          <w:rPr>
                            <w:b/>
                            <w:bCs/>
                            <w:szCs w:val="32"/>
                          </w:rPr>
                        </w:pPr>
                        <w:r w:rsidRPr="00E66DD9">
                          <w:rPr>
                            <w:b/>
                            <w:bCs/>
                            <w:sz w:val="32"/>
                            <w:szCs w:val="32"/>
                            <w:cs/>
                          </w:rPr>
                          <w:t>พันธกิจ</w:t>
                        </w:r>
                      </w:p>
                      <w:p w:rsidR="001C3E31" w:rsidRPr="00E66DD9" w:rsidRDefault="001C3E31" w:rsidP="001C3E31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E66DD9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E66DD9">
                          <w:rPr>
                            <w:rFonts w:eastAsia="Calibri" w:hint="cs"/>
                            <w:spacing w:val="4"/>
                            <w:sz w:val="32"/>
                            <w:szCs w:val="32"/>
                            <w:cs/>
                          </w:rPr>
                          <w:t>จัดหา ก่อสร้าง ซ่อมปรับปรุง ซ่อมแซมอาคาร สถานที่ สิ่งก่อสร้าง สิ่งอำนวยความสะดวก</w:t>
                        </w:r>
                        <w:r w:rsidRPr="00E66DD9">
                          <w:rPr>
                            <w:rFonts w:eastAsia="Calibri"/>
                            <w:sz w:val="32"/>
                            <w:szCs w:val="32"/>
                            <w:cs/>
                          </w:rPr>
                          <w:t>ระบบสาธารณูปโภค เครื่องมือ</w:t>
                        </w:r>
                        <w:r w:rsidRPr="00E66DD9">
                          <w:rPr>
                            <w:rFonts w:eastAsia="Calibri" w:hint="cs"/>
                            <w:sz w:val="32"/>
                            <w:szCs w:val="32"/>
                            <w:cs/>
                          </w:rPr>
                          <w:t xml:space="preserve"> เครื่องทุ่นแรง และอุปกรณ์สายช่างโยธา หรืองานเร่งด่วนตามนโยบายรัฐบาล และ ทร. สั่งการได้อย่างมีประสิทธิภาพ</w:t>
                        </w:r>
                      </w:p>
                      <w:p w:rsidR="001C3E31" w:rsidRPr="00E66DD9" w:rsidRDefault="001C3E31" w:rsidP="001C3E31">
                        <w:pPr>
                          <w:rPr>
                            <w:rFonts w:eastAsia="Calibri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E66DD9">
                          <w:rPr>
                            <w:sz w:val="32"/>
                            <w:szCs w:val="32"/>
                          </w:rPr>
                          <w:t xml:space="preserve">. </w:t>
                        </w:r>
                        <w:r w:rsidRPr="00E66DD9">
                          <w:rPr>
                            <w:rFonts w:eastAsia="Calibri" w:hint="cs"/>
                            <w:spacing w:val="14"/>
                            <w:sz w:val="32"/>
                            <w:szCs w:val="32"/>
                            <w:cs/>
                          </w:rPr>
                          <w:t>จัดสถานที่สำหรับจัดงานพิธีและงานพระราชพิธีหรืองานเร่งด่วนตามนโยบายรัฐบาล</w:t>
                        </w:r>
                        <w:r w:rsidRPr="00E66DD9">
                          <w:rPr>
                            <w:rFonts w:eastAsia="Calibri" w:hint="cs"/>
                            <w:sz w:val="32"/>
                            <w:szCs w:val="32"/>
                            <w:cs/>
                          </w:rPr>
                          <w:t xml:space="preserve"> และ ทร. สั่งการได้อย่างมีประสิทธิภาพ</w:t>
                        </w:r>
                      </w:p>
                      <w:p w:rsidR="001C3E31" w:rsidRPr="00E66DD9" w:rsidRDefault="001C3E31" w:rsidP="001C3E31">
                        <w:pPr>
                          <w:rPr>
                            <w:rFonts w:eastAsia="Calibri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 w:rsidRPr="00E66DD9">
                          <w:rPr>
                            <w:sz w:val="32"/>
                            <w:szCs w:val="32"/>
                          </w:rPr>
                          <w:t xml:space="preserve">. </w:t>
                        </w:r>
                        <w:r w:rsidRPr="00E66DD9">
                          <w:rPr>
                            <w:rFonts w:eastAsia="Calibri"/>
                            <w:sz w:val="32"/>
                            <w:szCs w:val="32"/>
                            <w:cs/>
                          </w:rPr>
                          <w:t>ให้การฝึกศึกษา</w:t>
                        </w:r>
                        <w:r w:rsidRPr="00E66DD9">
                          <w:rPr>
                            <w:rFonts w:eastAsia="Calibri" w:hint="cs"/>
                            <w:sz w:val="32"/>
                            <w:szCs w:val="32"/>
                            <w:cs/>
                          </w:rPr>
                          <w:t xml:space="preserve">อบรม </w:t>
                        </w:r>
                      </w:p>
                      <w:p w:rsidR="001C3E31" w:rsidRPr="00E66DD9" w:rsidRDefault="001C3E31" w:rsidP="001C3E31">
                        <w:pPr>
                          <w:rPr>
                            <w:rFonts w:eastAsia="Calibri"/>
                            <w:szCs w:val="32"/>
                          </w:rPr>
                        </w:pPr>
                        <w:r w:rsidRPr="00E66DD9">
                          <w:rPr>
                            <w:rFonts w:eastAsia="Calibri" w:hint="cs"/>
                            <w:sz w:val="32"/>
                            <w:szCs w:val="32"/>
                            <w:cs/>
                          </w:rPr>
                          <w:t>การวิจัยและพัฒนางาน</w:t>
                        </w:r>
                      </w:p>
                      <w:p w:rsidR="001C3E31" w:rsidRPr="00E66DD9" w:rsidRDefault="001C3E31" w:rsidP="001C3E31">
                        <w:pPr>
                          <w:rPr>
                            <w:rFonts w:eastAsia="Calibri"/>
                            <w:szCs w:val="32"/>
                          </w:rPr>
                        </w:pPr>
                        <w:r w:rsidRPr="00E66DD9">
                          <w:rPr>
                            <w:rFonts w:eastAsia="Calibri" w:hint="cs"/>
                            <w:sz w:val="32"/>
                            <w:szCs w:val="32"/>
                            <w:cs/>
                          </w:rPr>
                          <w:t>สาย</w:t>
                        </w:r>
                        <w:r w:rsidRPr="00E66DD9">
                          <w:rPr>
                            <w:rFonts w:eastAsia="Calibri"/>
                            <w:sz w:val="32"/>
                            <w:szCs w:val="32"/>
                            <w:cs/>
                          </w:rPr>
                          <w:t>ช่างโยธา</w:t>
                        </w:r>
                      </w:p>
                      <w:p w:rsidR="001C3E31" w:rsidRPr="00E66DD9" w:rsidRDefault="001C3E31" w:rsidP="001C3E31">
                        <w:pPr>
                          <w:rPr>
                            <w:szCs w:val="32"/>
                          </w:rPr>
                        </w:pPr>
                        <w:r w:rsidRPr="00E66DD9">
                          <w:rPr>
                            <w:rFonts w:eastAsia="Calibri" w:hint="cs"/>
                            <w:sz w:val="32"/>
                            <w:szCs w:val="32"/>
                            <w:cs/>
                          </w:rPr>
                          <w:t>ได้</w:t>
                        </w:r>
                        <w:r w:rsidRPr="00E66DD9">
                          <w:rPr>
                            <w:rFonts w:eastAsia="Calibri"/>
                            <w:sz w:val="32"/>
                            <w:szCs w:val="32"/>
                            <w:cs/>
                          </w:rPr>
                          <w:t>อย่างมีประสิทธิภา</w:t>
                        </w:r>
                        <w:r w:rsidRPr="00E66DD9">
                          <w:rPr>
                            <w:rFonts w:eastAsia="Calibri" w:hint="cs"/>
                            <w:sz w:val="32"/>
                            <w:szCs w:val="32"/>
                            <w:cs/>
                          </w:rPr>
                          <w:t>พ</w:t>
                        </w:r>
                      </w:p>
                    </w:txbxContent>
                  </v:textbox>
                </v:shape>
              </w:pict>
            </w:r>
            <w:r w:rsidR="001C3E31">
              <w:rPr>
                <w:sz w:val="26"/>
                <w:szCs w:val="26"/>
              </w:rPr>
              <w:t>M</w:t>
            </w:r>
            <w:r w:rsidR="001C3E31" w:rsidRPr="001E4015">
              <w:rPr>
                <w:sz w:val="26"/>
                <w:szCs w:val="26"/>
              </w:rPr>
              <w:t>P</w:t>
            </w:r>
            <w:r w:rsidR="001C3E31">
              <w:rPr>
                <w:rFonts w:hint="cs"/>
                <w:sz w:val="26"/>
                <w:szCs w:val="26"/>
                <w:cs/>
              </w:rPr>
              <w:t>6</w:t>
            </w:r>
            <w:r w:rsidR="001C3E31" w:rsidRPr="001E4015">
              <w:rPr>
                <w:sz w:val="26"/>
                <w:szCs w:val="26"/>
                <w:cs/>
              </w:rPr>
              <w:t xml:space="preserve"> </w:t>
            </w:r>
            <w:r w:rsidR="001C3E31" w:rsidRPr="00D00CD0">
              <w:rPr>
                <w:sz w:val="26"/>
                <w:szCs w:val="26"/>
                <w:cs/>
              </w:rPr>
              <w:t>กระบวนการ</w:t>
            </w:r>
            <w:r w:rsidR="001C3E31">
              <w:rPr>
                <w:rFonts w:hint="cs"/>
                <w:sz w:val="26"/>
                <w:szCs w:val="26"/>
                <w:cs/>
              </w:rPr>
              <w:t>พัฒนาคุณภาพการบริหารจัดการภาครัฐ (</w:t>
            </w:r>
            <w:r w:rsidR="001C3E31">
              <w:rPr>
                <w:sz w:val="26"/>
                <w:szCs w:val="26"/>
              </w:rPr>
              <w:t>PMQA</w:t>
            </w:r>
            <w:r w:rsidR="001C3E31">
              <w:rPr>
                <w:rFonts w:hint="cs"/>
                <w:sz w:val="26"/>
                <w:szCs w:val="26"/>
                <w:cs/>
              </w:rPr>
              <w:t>)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1E4015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sz w:val="26"/>
                <w:szCs w:val="26"/>
                <w:cs/>
              </w:rPr>
            </w:pPr>
            <w:r>
              <w:rPr>
                <w:sz w:val="26"/>
                <w:szCs w:val="26"/>
              </w:rPr>
              <w:t>M</w:t>
            </w:r>
            <w:r w:rsidRPr="001E4015">
              <w:rPr>
                <w:sz w:val="26"/>
                <w:szCs w:val="26"/>
              </w:rPr>
              <w:t>P</w:t>
            </w:r>
            <w:r>
              <w:rPr>
                <w:rFonts w:hint="cs"/>
                <w:sz w:val="26"/>
                <w:szCs w:val="26"/>
                <w:cs/>
              </w:rPr>
              <w:t>7</w:t>
            </w:r>
            <w:r w:rsidRPr="001E4015">
              <w:rPr>
                <w:sz w:val="26"/>
                <w:szCs w:val="26"/>
                <w:cs/>
              </w:rPr>
              <w:t xml:space="preserve"> </w:t>
            </w:r>
            <w:r w:rsidRPr="00D00CD0">
              <w:rPr>
                <w:sz w:val="26"/>
                <w:szCs w:val="26"/>
                <w:cs/>
              </w:rPr>
              <w:t>กระบวนการจัดการความรู้</w:t>
            </w:r>
            <w:r>
              <w:rPr>
                <w:rFonts w:hint="cs"/>
                <w:sz w:val="26"/>
                <w:szCs w:val="26"/>
                <w:cs/>
              </w:rPr>
              <w:t xml:space="preserve"> (</w:t>
            </w:r>
            <w:r>
              <w:rPr>
                <w:sz w:val="26"/>
                <w:szCs w:val="26"/>
              </w:rPr>
              <w:t>KM</w:t>
            </w:r>
            <w:r>
              <w:rPr>
                <w:rFonts w:hint="cs"/>
                <w:sz w:val="26"/>
                <w:szCs w:val="26"/>
                <w:cs/>
              </w:rPr>
              <w:t>)</w:t>
            </w: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24596E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noProof/>
              </w:rPr>
            </w:pP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24596E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noProof/>
              </w:rPr>
            </w:pP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24596E" w:rsidRDefault="001C3E31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noProof/>
              </w:rPr>
            </w:pPr>
          </w:p>
        </w:tc>
      </w:tr>
      <w:tr w:rsidR="001C3E31" w:rsidRPr="00301EAB" w:rsidTr="00D92C92">
        <w:tc>
          <w:tcPr>
            <w:tcW w:w="5245" w:type="dxa"/>
            <w:shd w:val="clear" w:color="auto" w:fill="DAEEF3"/>
          </w:tcPr>
          <w:p w:rsidR="001C3E31" w:rsidRPr="0024596E" w:rsidRDefault="00D83C56" w:rsidP="00D92C9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thaiDistribute"/>
              <w:outlineLvl w:val="0"/>
              <w:rPr>
                <w:noProof/>
              </w:rPr>
            </w:pPr>
            <w:r>
              <w:rPr>
                <w:noProof/>
              </w:rPr>
              <w:pict>
                <v:shape id="Text Box 31" o:spid="_x0000_s1054" type="#_x0000_t202" style="position:absolute;left:0;text-align:left;margin-left:-5.95pt;margin-top:13.25pt;width:272.5pt;height:268.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" filled="f" stroked="f">
                  <v:textbox style="mso-next-textbox:#Text Box 31">
                    <w:txbxContent>
                      <w:tbl>
                        <w:tblPr>
                          <w:tblW w:w="5304" w:type="dxa"/>
                          <w:jc w:val="right"/>
                          <w:tblInd w:w="1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2DBDB"/>
                          <w:tblLook w:val="04A0"/>
                        </w:tblPr>
                        <w:tblGrid>
                          <w:gridCol w:w="5304"/>
                        </w:tblGrid>
                        <w:tr w:rsidR="001C3E31" w:rsidRPr="00125EA7" w:rsidTr="00D00CD0">
                          <w:trPr>
                            <w:trHeight w:val="252"/>
                            <w:jc w:val="right"/>
                          </w:trPr>
                          <w:tc>
                            <w:tcPr>
                              <w:tcW w:w="5304" w:type="dxa"/>
                              <w:shd w:val="clear" w:color="auto" w:fill="D99594"/>
                            </w:tcPr>
                            <w:p w:rsidR="001C3E31" w:rsidRPr="001E4015" w:rsidRDefault="001C3E31" w:rsidP="00D00CD0">
                              <w:pPr>
                                <w:pStyle w:val="Level2Head"/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center"/>
                                <w:rPr>
                                  <w:rFonts w:ascii="TH SarabunPSK" w:hAnsi="TH SarabunPSK" w:cs="TH SarabunPSK"/>
                                  <w:noProof w:val="0"/>
                                  <w:color w:val="auto"/>
                                  <w:sz w:val="26"/>
                                  <w:szCs w:val="26"/>
                                  <w:u w:val="single"/>
                                  <w:lang w:val="en-AU"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noProof w:val="0"/>
                                  <w:color w:val="auto"/>
                                  <w:sz w:val="26"/>
                                  <w:szCs w:val="26"/>
                                  <w:u w:val="single"/>
                                  <w:cs/>
                                  <w:lang w:val="en-AU" w:bidi="th-TH"/>
                                </w:rPr>
                                <w:t>ระบบส่วนปฏิบัติการ</w:t>
                              </w:r>
                            </w:p>
                          </w:tc>
                        </w:tr>
                        <w:tr w:rsidR="001C3E31" w:rsidRPr="00125EA7" w:rsidTr="00D00CD0">
                          <w:trPr>
                            <w:trHeight w:val="252"/>
                            <w:jc w:val="right"/>
                          </w:trPr>
                          <w:tc>
                            <w:tcPr>
                              <w:tcW w:w="5304" w:type="dxa"/>
                              <w:shd w:val="clear" w:color="auto" w:fill="F2DBDB"/>
                            </w:tcPr>
                            <w:p w:rsidR="001C3E31" w:rsidRPr="001E4015" w:rsidRDefault="001C3E31" w:rsidP="00D00CD0">
                              <w:pPr>
                                <w:pStyle w:val="Level2Head"/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val="en-AU"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val="en-AU" w:bidi="th-TH"/>
                                </w:rPr>
                                <w:t xml:space="preserve">CP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val="en-AU" w:bidi="th-TH"/>
                                </w:rPr>
                                <w:t>1</w:t>
                              </w:r>
                              <w:r w:rsidRPr="001E4015"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val="en-AU" w:bidi="th-TH"/>
                                </w:rPr>
                                <w:t xml:space="preserve"> </w:t>
                              </w:r>
                              <w:r w:rsidRPr="001E401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val="en-AU" w:bidi="th-TH"/>
                                </w:rPr>
                                <w:t>กระบวนการ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val="en-AU" w:bidi="th-TH"/>
                                </w:rPr>
                                <w:t>สนับสนุนพัสดุสายช่างโยธา</w:t>
                              </w:r>
                            </w:p>
                          </w:tc>
                        </w:tr>
                        <w:tr w:rsidR="001C3E31" w:rsidRPr="00125EA7" w:rsidTr="00D00CD0">
                          <w:trPr>
                            <w:trHeight w:val="252"/>
                            <w:jc w:val="right"/>
                          </w:trPr>
                          <w:tc>
                            <w:tcPr>
                              <w:tcW w:w="5304" w:type="dxa"/>
                              <w:shd w:val="clear" w:color="auto" w:fill="F2DBDB"/>
                            </w:tcPr>
                            <w:p w:rsidR="001C3E31" w:rsidRPr="001E4015" w:rsidRDefault="001C3E31" w:rsidP="00D00CD0">
                              <w:pPr>
                                <w:pStyle w:val="Level2Head"/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</w:pPr>
                              <w:r w:rsidRPr="001E4015"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bidi="th-TH"/>
                                </w:rPr>
                                <w:t xml:space="preserve">CP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>2</w:t>
                              </w:r>
                              <w: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 xml:space="preserve"> กระบวนการ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>สร้างพัสดุสายช่างโยธา</w:t>
                              </w:r>
                            </w:p>
                          </w:tc>
                        </w:tr>
                        <w:tr w:rsidR="001C3E31" w:rsidRPr="00125EA7" w:rsidTr="00D00CD0">
                          <w:trPr>
                            <w:trHeight w:val="252"/>
                            <w:jc w:val="right"/>
                          </w:trPr>
                          <w:tc>
                            <w:tcPr>
                              <w:tcW w:w="5304" w:type="dxa"/>
                              <w:shd w:val="clear" w:color="auto" w:fill="F2DBDB"/>
                            </w:tcPr>
                            <w:p w:rsidR="001C3E31" w:rsidRPr="001E4015" w:rsidRDefault="001C3E31" w:rsidP="00FF3DBE">
                              <w:pPr>
                                <w:pStyle w:val="Level2Head"/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val="en-AU"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val="en-AU" w:bidi="th-TH"/>
                                </w:rPr>
                                <w:t>CP 3</w:t>
                              </w:r>
                              <w:r w:rsidRPr="001E4015"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val="en-AU" w:bidi="th-TH"/>
                                </w:rPr>
                                <w:t xml:space="preserve"> </w:t>
                              </w:r>
                              <w:r w:rsidRPr="001E401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val="en-AU" w:bidi="th-TH"/>
                                </w:rPr>
                                <w:t>กระบวนการ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val="en-AU" w:bidi="th-TH"/>
                                </w:rPr>
                                <w:t>ซ่อม ดัดแปลง แก้ไข พัสดุสายช่างโยธา</w:t>
                              </w:r>
                            </w:p>
                          </w:tc>
                        </w:tr>
                        <w:tr w:rsidR="001C3E31" w:rsidRPr="00125EA7" w:rsidTr="00D00CD0">
                          <w:trPr>
                            <w:trHeight w:val="252"/>
                            <w:jc w:val="right"/>
                          </w:trPr>
                          <w:tc>
                            <w:tcPr>
                              <w:tcW w:w="5304" w:type="dxa"/>
                              <w:shd w:val="clear" w:color="auto" w:fill="F2DBDB"/>
                            </w:tcPr>
                            <w:p w:rsidR="001C3E31" w:rsidRPr="001E4015" w:rsidRDefault="001C3E31" w:rsidP="00FF3DBE">
                              <w:pPr>
                                <w:pStyle w:val="Level2Head"/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</w:pPr>
                              <w:r w:rsidRPr="001E4015"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bidi="th-TH"/>
                                </w:rPr>
                                <w:t xml:space="preserve">CP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>4</w:t>
                              </w:r>
                              <w: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 xml:space="preserve"> กระบวนการ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>ตกแต่งสถานที่</w:t>
                              </w:r>
                            </w:p>
                          </w:tc>
                        </w:tr>
                        <w:tr w:rsidR="001C3E31" w:rsidRPr="00125EA7" w:rsidTr="00D00CD0">
                          <w:trPr>
                            <w:trHeight w:val="252"/>
                            <w:jc w:val="right"/>
                          </w:trPr>
                          <w:tc>
                            <w:tcPr>
                              <w:tcW w:w="5304" w:type="dxa"/>
                              <w:shd w:val="clear" w:color="auto" w:fill="F2DBDB"/>
                            </w:tcPr>
                            <w:p w:rsidR="001C3E31" w:rsidRPr="001E4015" w:rsidRDefault="001C3E31" w:rsidP="00D00CD0">
                              <w:pPr>
                                <w:pStyle w:val="Level2Head"/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bidi="th-TH"/>
                                </w:rPr>
                              </w:pPr>
                              <w:r w:rsidRPr="001E4015"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lang w:bidi="th-TH"/>
                                </w:rPr>
                                <w:t xml:space="preserve">CP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>5</w:t>
                              </w:r>
                              <w: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 xml:space="preserve"> กระบวนการ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noProof w:val="0"/>
                                  <w:color w:val="auto"/>
                                  <w:sz w:val="26"/>
                                  <w:szCs w:val="26"/>
                                  <w:cs/>
                                  <w:lang w:bidi="th-TH"/>
                                </w:rPr>
                                <w:t>พัฒนากำลังพล</w:t>
                              </w:r>
                            </w:p>
                          </w:tc>
                        </w:tr>
                      </w:tbl>
                      <w:p w:rsidR="001C3E31" w:rsidRPr="001E4015" w:rsidRDefault="001C3E31" w:rsidP="001C3E31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211" w:type="dxa"/>
                          <w:tbl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5211"/>
                        </w:tblGrid>
                        <w:tr w:rsidR="001C3E31" w:rsidRPr="00301EAB" w:rsidTr="00D00CD0">
                          <w:trPr>
                            <w:trHeight w:val="313"/>
                          </w:trPr>
                          <w:tc>
                            <w:tcPr>
                              <w:tcW w:w="5211" w:type="dxa"/>
                              <w:shd w:val="clear" w:color="auto" w:fill="C4BC96"/>
                            </w:tcPr>
                            <w:p w:rsidR="001C3E31" w:rsidRPr="001E4015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center"/>
                                <w:outlineLvl w:val="0"/>
                                <w:rPr>
                                  <w:b/>
                                  <w:bCs/>
                                  <w:sz w:val="26"/>
                                  <w:szCs w:val="26"/>
                                  <w:u w:val="single"/>
                                  <w:cs/>
                                  <w:lang w:val="en-AU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26"/>
                                  <w:u w:val="single"/>
                                  <w:cs/>
                                  <w:lang w:val="en-AU"/>
                                </w:rPr>
                                <w:t>ระบบส่วนบริหาร</w:t>
                              </w:r>
                            </w:p>
                          </w:tc>
                        </w:tr>
                        <w:tr w:rsidR="001C3E31" w:rsidRPr="00301EAB" w:rsidTr="00D00CD0">
                          <w:trPr>
                            <w:trHeight w:val="313"/>
                          </w:trPr>
                          <w:tc>
                            <w:tcPr>
                              <w:tcW w:w="5211" w:type="dxa"/>
                              <w:shd w:val="clear" w:color="auto" w:fill="EEECE1"/>
                            </w:tcPr>
                            <w:p w:rsidR="001C3E31" w:rsidRPr="00D00CD0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thaiDistribute"/>
                                <w:outlineLvl w:val="0"/>
                                <w:rPr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SP1</w:t>
                              </w:r>
                              <w:r w:rsidRPr="001E4015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00CD0">
                                <w:rPr>
                                  <w:sz w:val="26"/>
                                  <w:szCs w:val="26"/>
                                  <w:cs/>
                                </w:rPr>
                                <w:t>กระบวนการด้านครุภัณฑ์และการบริการ</w:t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 xml:space="preserve">                                            </w:t>
                              </w:r>
                            </w:p>
                          </w:tc>
                        </w:tr>
                        <w:tr w:rsidR="001C3E31" w:rsidRPr="00301EAB" w:rsidTr="00D00CD0">
                          <w:trPr>
                            <w:trHeight w:val="302"/>
                          </w:trPr>
                          <w:tc>
                            <w:tcPr>
                              <w:tcW w:w="5211" w:type="dxa"/>
                              <w:shd w:val="clear" w:color="auto" w:fill="EEECE1"/>
                            </w:tcPr>
                            <w:p w:rsidR="001C3E31" w:rsidRPr="001E4015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thaiDistribute"/>
                                <w:outlineLvl w:val="0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SP2</w:t>
                              </w:r>
                              <w:r w:rsidRPr="001E4015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00CD0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กระบวนการธุรการและการสารบรรณ</w:t>
                              </w:r>
                            </w:p>
                          </w:tc>
                        </w:tr>
                        <w:tr w:rsidR="001C3E31" w:rsidRPr="00301EAB" w:rsidTr="00D00CD0">
                          <w:trPr>
                            <w:trHeight w:val="302"/>
                          </w:trPr>
                          <w:tc>
                            <w:tcPr>
                              <w:tcW w:w="5211" w:type="dxa"/>
                              <w:shd w:val="clear" w:color="auto" w:fill="EEECE1"/>
                            </w:tcPr>
                            <w:p w:rsidR="001C3E31" w:rsidRPr="001E4015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thaiDistribute"/>
                                <w:outlineLvl w:val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1E4015">
                                <w:rPr>
                                  <w:sz w:val="26"/>
                                  <w:szCs w:val="26"/>
                                </w:rPr>
                                <w:t>SP</w:t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3</w:t>
                              </w:r>
                              <w:r w:rsidRPr="001E4015">
                                <w:rPr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D00CD0">
                                <w:rPr>
                                  <w:sz w:val="26"/>
                                  <w:szCs w:val="26"/>
                                  <w:cs/>
                                </w:rPr>
                                <w:t>กระบวนการจัดการและดูแลระบบสารสนเทศ ช</w:t>
                              </w:r>
                              <w:r w:rsidRPr="00D00CD0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ย</w:t>
                              </w:r>
                              <w:r w:rsidRPr="00D00CD0">
                                <w:rPr>
                                  <w:sz w:val="26"/>
                                  <w:szCs w:val="26"/>
                                  <w:cs/>
                                </w:rPr>
                                <w:t>.ทร.</w:t>
                              </w:r>
                            </w:p>
                          </w:tc>
                        </w:tr>
                        <w:tr w:rsidR="001C3E31" w:rsidRPr="00301EAB" w:rsidTr="00D00CD0">
                          <w:trPr>
                            <w:trHeight w:val="313"/>
                          </w:trPr>
                          <w:tc>
                            <w:tcPr>
                              <w:tcW w:w="5211" w:type="dxa"/>
                              <w:shd w:val="clear" w:color="auto" w:fill="EEECE1"/>
                            </w:tcPr>
                            <w:p w:rsidR="001C3E31" w:rsidRPr="001E4015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thaiDistribute"/>
                                <w:outlineLvl w:val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1E4015">
                                <w:rPr>
                                  <w:sz w:val="26"/>
                                  <w:szCs w:val="26"/>
                                </w:rPr>
                                <w:t>SP</w:t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4</w:t>
                              </w:r>
                              <w:r w:rsidRPr="001E4015">
                                <w:rPr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D00CD0">
                                <w:rPr>
                                  <w:sz w:val="26"/>
                                  <w:szCs w:val="26"/>
                                  <w:cs/>
                                </w:rPr>
                                <w:t>กระบวนการ</w:t>
                              </w: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คงคลัง</w:t>
                              </w:r>
                            </w:p>
                          </w:tc>
                        </w:tr>
                        <w:tr w:rsidR="001C3E31" w:rsidRPr="00301EAB" w:rsidTr="00E66DD9">
                          <w:trPr>
                            <w:trHeight w:val="313"/>
                          </w:trPr>
                          <w:tc>
                            <w:tcPr>
                              <w:tcW w:w="5211" w:type="dxa"/>
                              <w:shd w:val="clear" w:color="auto" w:fill="EEECE1"/>
                            </w:tcPr>
                            <w:p w:rsidR="001C3E31" w:rsidRPr="001E4015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thaiDistribute"/>
                                <w:outlineLvl w:val="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1C3E31" w:rsidRPr="00301EAB" w:rsidTr="00E66DD9">
                          <w:trPr>
                            <w:trHeight w:val="313"/>
                          </w:trPr>
                          <w:tc>
                            <w:tcPr>
                              <w:tcW w:w="5211" w:type="dxa"/>
                              <w:shd w:val="clear" w:color="auto" w:fill="EEECE1"/>
                            </w:tcPr>
                            <w:p w:rsidR="001C3E31" w:rsidRPr="001E4015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thaiDistribute"/>
                                <w:outlineLvl w:val="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1C3E31" w:rsidRPr="00301EAB" w:rsidTr="00E66DD9">
                          <w:trPr>
                            <w:trHeight w:val="313"/>
                          </w:trPr>
                          <w:tc>
                            <w:tcPr>
                              <w:tcW w:w="5211" w:type="dxa"/>
                              <w:shd w:val="clear" w:color="auto" w:fill="EEECE1"/>
                            </w:tcPr>
                            <w:p w:rsidR="001C3E31" w:rsidRPr="001E4015" w:rsidRDefault="001C3E31" w:rsidP="00D00CD0">
                              <w:pPr>
                                <w:tabs>
                                  <w:tab w:val="left" w:pos="284"/>
                                  <w:tab w:val="left" w:pos="851"/>
                                  <w:tab w:val="left" w:pos="1134"/>
                                  <w:tab w:val="left" w:pos="1418"/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jc w:val="thaiDistribute"/>
                                <w:outlineLvl w:val="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:rsidR="001C3E31" w:rsidRDefault="001C3E31" w:rsidP="001C3E31">
                        <w:pPr>
                          <w:rPr>
                            <w:rFonts w:hint="cs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C3E31" w:rsidRPr="00301EAB" w:rsidRDefault="00D83C56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thaiDistribute"/>
        <w:rPr>
          <w:spacing w:val="-8"/>
          <w:sz w:val="32"/>
          <w:szCs w:val="32"/>
        </w:rPr>
      </w:pPr>
      <w:r w:rsidRPr="00D83C56">
        <w:rPr>
          <w:rFonts w:ascii="Times New Roman" w:hAnsi="Times New Roman" w:cs="Angsana New"/>
          <w:noProof/>
        </w:rPr>
        <w:pict>
          <v:shape id="Text Box 23" o:spid="_x0000_s1056" type="#_x0000_t202" style="position:absolute;left:0;text-align:left;margin-left:-51.55pt;margin-top:15.75pt;width:64.05pt;height:79.8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" fillcolor="#e5b8b7" strokeweight=".5pt">
            <v:textbox style="layout-flow:vertical;mso-layout-flow-alt:bottom-to-top;mso-next-textbox:#Text Box 23">
              <w:txbxContent>
                <w:p w:rsidR="001C3E31" w:rsidRPr="00D41B92" w:rsidRDefault="001C3E31" w:rsidP="001C3E3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1B92">
                    <w:rPr>
                      <w:b/>
                      <w:bCs/>
                      <w:sz w:val="32"/>
                      <w:szCs w:val="32"/>
                    </w:rPr>
                    <w:t>Core Process</w:t>
                  </w:r>
                </w:p>
                <w:p w:rsidR="001C3E31" w:rsidRPr="00D41B92" w:rsidRDefault="001C3E31" w:rsidP="001C3E31">
                  <w:pPr>
                    <w:jc w:val="center"/>
                    <w:rPr>
                      <w:b/>
                      <w:bCs/>
                      <w:sz w:val="28"/>
                      <w:cs/>
                    </w:rPr>
                  </w:pPr>
                  <w:r w:rsidRPr="00D41B92">
                    <w:rPr>
                      <w:b/>
                      <w:bCs/>
                      <w:sz w:val="28"/>
                      <w:cs/>
                    </w:rPr>
                    <w:t>(หน่วยในส่วน</w:t>
                  </w:r>
                  <w:r w:rsidRPr="00D41B92">
                    <w:rPr>
                      <w:rFonts w:hint="cs"/>
                      <w:b/>
                      <w:bCs/>
                      <w:sz w:val="28"/>
                      <w:cs/>
                    </w:rPr>
                    <w:t>ปฏิบัติการ</w:t>
                  </w:r>
                  <w:r w:rsidRPr="00D41B92">
                    <w:rPr>
                      <w:b/>
                      <w:bCs/>
                      <w:sz w:val="28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thaiDistribute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thaiDistribute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thaiDistribute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thaiDistribute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thaiDistribute"/>
        <w:rPr>
          <w:spacing w:val="-8"/>
          <w:sz w:val="32"/>
          <w:szCs w:val="32"/>
        </w:rPr>
      </w:pPr>
    </w:p>
    <w:p w:rsidR="001C3E31" w:rsidRDefault="00D83C56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right"/>
        <w:rPr>
          <w:spacing w:val="-8"/>
          <w:sz w:val="32"/>
          <w:szCs w:val="32"/>
        </w:rPr>
      </w:pPr>
      <w:r>
        <w:rPr>
          <w:noProof/>
          <w:spacing w:val="-8"/>
          <w:sz w:val="32"/>
          <w:szCs w:val="32"/>
        </w:rPr>
        <w:pict>
          <v:shape id="Text Box 22" o:spid="_x0000_s1057" type="#_x0000_t202" style="position:absolute;left:0;text-align:left;margin-left:-52.4pt;margin-top:1.5pt;width:66.05pt;height:110.6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" fillcolor="#ddd8c2" strokeweight=".5pt">
            <v:textbox style="layout-flow:vertical;mso-layout-flow-alt:bottom-to-top;mso-next-textbox:#Text Box 22">
              <w:txbxContent>
                <w:p w:rsidR="001C3E31" w:rsidRPr="00B63ED8" w:rsidRDefault="001C3E31" w:rsidP="001C3E31">
                  <w:pPr>
                    <w:jc w:val="center"/>
                    <w:rPr>
                      <w:b/>
                      <w:bCs/>
                      <w:sz w:val="36"/>
                      <w:szCs w:val="40"/>
                    </w:rPr>
                  </w:pPr>
                  <w:r>
                    <w:rPr>
                      <w:b/>
                      <w:bCs/>
                      <w:sz w:val="36"/>
                      <w:szCs w:val="40"/>
                    </w:rPr>
                    <w:t>Support</w:t>
                  </w:r>
                  <w:r w:rsidRPr="00B63ED8">
                    <w:rPr>
                      <w:b/>
                      <w:bCs/>
                      <w:sz w:val="36"/>
                      <w:szCs w:val="40"/>
                    </w:rPr>
                    <w:t xml:space="preserve"> Process</w:t>
                  </w:r>
                </w:p>
                <w:p w:rsidR="001C3E31" w:rsidRPr="00B47F61" w:rsidRDefault="001C3E31" w:rsidP="001C3E31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B47F61">
                    <w:rPr>
                      <w:b/>
                      <w:bCs/>
                      <w:cs/>
                    </w:rPr>
                    <w:t>(หน่วยในส่วน</w:t>
                  </w:r>
                  <w:r>
                    <w:rPr>
                      <w:rFonts w:hint="cs"/>
                      <w:b/>
                      <w:bCs/>
                      <w:cs/>
                    </w:rPr>
                    <w:t>บริการ</w:t>
                  </w:r>
                  <w:r w:rsidRPr="00B47F61">
                    <w:rPr>
                      <w:b/>
                      <w:bCs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right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right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right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right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right"/>
        <w:rPr>
          <w:spacing w:val="-8"/>
          <w:sz w:val="32"/>
          <w:szCs w:val="32"/>
        </w:rPr>
      </w:pPr>
    </w:p>
    <w:p w:rsid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center"/>
        <w:rPr>
          <w:b/>
          <w:bCs/>
          <w:spacing w:val="-8"/>
          <w:sz w:val="32"/>
          <w:szCs w:val="32"/>
        </w:rPr>
      </w:pPr>
    </w:p>
    <w:p w:rsidR="001C3E31" w:rsidRPr="001C3E31" w:rsidRDefault="001C3E31" w:rsidP="001C3E31">
      <w:pPr>
        <w:tabs>
          <w:tab w:val="left" w:pos="1134"/>
          <w:tab w:val="left" w:pos="1560"/>
          <w:tab w:val="left" w:pos="1985"/>
          <w:tab w:val="left" w:pos="2694"/>
          <w:tab w:val="left" w:pos="4678"/>
          <w:tab w:val="left" w:pos="5954"/>
          <w:tab w:val="left" w:pos="6237"/>
          <w:tab w:val="left" w:pos="6521"/>
          <w:tab w:val="left" w:pos="7088"/>
          <w:tab w:val="left" w:pos="7371"/>
          <w:tab w:val="left" w:pos="7655"/>
        </w:tabs>
        <w:jc w:val="center"/>
        <w:rPr>
          <w:rStyle w:val="A20"/>
          <w:b w:val="0"/>
          <w:bCs w:val="0"/>
          <w:color w:val="auto"/>
          <w:spacing w:val="-8"/>
          <w:sz w:val="32"/>
          <w:szCs w:val="32"/>
          <w:cs/>
        </w:rPr>
      </w:pPr>
      <w:r>
        <w:rPr>
          <w:rFonts w:hint="cs"/>
          <w:spacing w:val="-8"/>
          <w:sz w:val="32"/>
          <w:szCs w:val="32"/>
          <w:cs/>
        </w:rPr>
        <w:t>ภาพ ก-</w:t>
      </w:r>
      <w:r w:rsidRPr="007E3394">
        <w:rPr>
          <w:spacing w:val="-8"/>
          <w:sz w:val="32"/>
          <w:szCs w:val="32"/>
          <w:cs/>
        </w:rPr>
        <w:t xml:space="preserve"> </w:t>
      </w:r>
      <w:r>
        <w:rPr>
          <w:rFonts w:hint="cs"/>
          <w:spacing w:val="-8"/>
          <w:sz w:val="32"/>
          <w:szCs w:val="32"/>
          <w:cs/>
        </w:rPr>
        <w:t>1</w:t>
      </w:r>
      <w:r w:rsidRPr="007E3394">
        <w:rPr>
          <w:spacing w:val="-8"/>
          <w:sz w:val="32"/>
          <w:szCs w:val="32"/>
        </w:rPr>
        <w:t xml:space="preserve"> </w:t>
      </w:r>
      <w:r w:rsidRPr="007E3394">
        <w:rPr>
          <w:spacing w:val="-8"/>
          <w:sz w:val="32"/>
          <w:szCs w:val="32"/>
          <w:cs/>
        </w:rPr>
        <w:t>แสดงกระบวนการของก</w:t>
      </w:r>
      <w:r w:rsidRPr="007E3394">
        <w:rPr>
          <w:rFonts w:hint="cs"/>
          <w:spacing w:val="-8"/>
          <w:sz w:val="32"/>
          <w:szCs w:val="32"/>
          <w:cs/>
        </w:rPr>
        <w:t>รมช่างโยธาทหาร</w:t>
      </w:r>
      <w:r w:rsidRPr="007E3394">
        <w:rPr>
          <w:spacing w:val="-8"/>
          <w:sz w:val="32"/>
          <w:szCs w:val="32"/>
          <w:cs/>
        </w:rPr>
        <w:t>เรือตามภารกิจการจัดส่วนราชการภายใน</w:t>
      </w:r>
    </w:p>
    <w:p w:rsidR="008E7364" w:rsidRDefault="001C3E31" w:rsidP="008E7364">
      <w:pPr>
        <w:ind w:left="284"/>
        <w:jc w:val="thaiDistribute"/>
        <w:rPr>
          <w:rStyle w:val="A20"/>
          <w:b w:val="0"/>
          <w:bCs w:val="0"/>
          <w:color w:val="auto"/>
          <w:sz w:val="32"/>
          <w:szCs w:val="32"/>
        </w:rPr>
      </w:pPr>
      <w:r w:rsidRPr="001C3E31">
        <w:rPr>
          <w:rStyle w:val="A20"/>
          <w:b w:val="0"/>
          <w:bCs w:val="0"/>
          <w:color w:val="auto"/>
          <w:sz w:val="32"/>
          <w:szCs w:val="32"/>
        </w:rPr>
        <w:t xml:space="preserve">   </w:t>
      </w:r>
    </w:p>
    <w:p w:rsidR="008E7364" w:rsidRPr="008E7364" w:rsidRDefault="008E7364" w:rsidP="008E7364">
      <w:pPr>
        <w:tabs>
          <w:tab w:val="left" w:pos="284"/>
        </w:tabs>
        <w:rPr>
          <w:sz w:val="32"/>
          <w:szCs w:val="32"/>
          <w:cs/>
        </w:rPr>
      </w:pPr>
      <w:r w:rsidRPr="008E7364">
        <w:rPr>
          <w:rFonts w:hint="cs"/>
          <w:spacing w:val="-10"/>
          <w:sz w:val="32"/>
          <w:szCs w:val="32"/>
          <w:cs/>
        </w:rPr>
        <w:lastRenderedPageBreak/>
        <w:t>กรมช่างโยธาทหารเรือ</w:t>
      </w:r>
      <w:r w:rsidRPr="008E7364">
        <w:rPr>
          <w:rFonts w:hint="cs"/>
          <w:sz w:val="32"/>
          <w:szCs w:val="32"/>
          <w:cs/>
        </w:rPr>
        <w:t>กำหนด</w:t>
      </w:r>
      <w:r>
        <w:rPr>
          <w:rFonts w:hint="cs"/>
          <w:sz w:val="32"/>
          <w:szCs w:val="32"/>
          <w:cs/>
        </w:rPr>
        <w:t xml:space="preserve">มี </w:t>
      </w:r>
      <w:r w:rsidRPr="008E7364">
        <w:rPr>
          <w:sz w:val="32"/>
          <w:szCs w:val="32"/>
          <w:cs/>
        </w:rPr>
        <w:t>วิสัยทัศน์</w:t>
      </w:r>
      <w:r w:rsidRPr="008E7364">
        <w:rPr>
          <w:rFonts w:hint="cs"/>
          <w:sz w:val="32"/>
          <w:szCs w:val="32"/>
          <w:cs/>
        </w:rPr>
        <w:t xml:space="preserve"> </w:t>
      </w:r>
      <w:r w:rsidRPr="008E7364">
        <w:rPr>
          <w:sz w:val="32"/>
          <w:szCs w:val="32"/>
          <w:cs/>
        </w:rPr>
        <w:t>เป้าประสงค์หลัก</w:t>
      </w:r>
      <w:r w:rsidRPr="008E7364">
        <w:rPr>
          <w:rFonts w:hint="cs"/>
          <w:sz w:val="32"/>
          <w:szCs w:val="32"/>
          <w:cs/>
        </w:rPr>
        <w:t>ตามยุทธศาสตร์</w:t>
      </w:r>
      <w:r>
        <w:rPr>
          <w:rFonts w:hint="cs"/>
          <w:sz w:val="32"/>
          <w:szCs w:val="32"/>
          <w:cs/>
        </w:rPr>
        <w:t xml:space="preserve"> </w:t>
      </w:r>
      <w:r w:rsidRPr="008E7364">
        <w:rPr>
          <w:sz w:val="32"/>
          <w:szCs w:val="32"/>
          <w:cs/>
        </w:rPr>
        <w:t>ค่านิยม</w:t>
      </w:r>
      <w:r w:rsidRPr="008E7364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และ</w:t>
      </w:r>
      <w:r w:rsidRPr="008E7364">
        <w:rPr>
          <w:rFonts w:hint="cs"/>
          <w:sz w:val="32"/>
          <w:szCs w:val="32"/>
          <w:cs/>
        </w:rPr>
        <w:t>สมรรถนะหลัก</w:t>
      </w:r>
      <w:r>
        <w:rPr>
          <w:sz w:val="32"/>
          <w:szCs w:val="32"/>
        </w:rPr>
        <w:t xml:space="preserve"> </w:t>
      </w:r>
      <w:r w:rsidR="00B65134">
        <w:rPr>
          <w:rFonts w:hint="cs"/>
          <w:sz w:val="32"/>
          <w:szCs w:val="32"/>
          <w:cs/>
        </w:rPr>
        <w:t>ควบคู่กับตัวชี้วัด ดังตารางที่ ก-2</w:t>
      </w:r>
    </w:p>
    <w:p w:rsidR="008E7364" w:rsidRPr="00B639AF" w:rsidRDefault="008E7364" w:rsidP="008E7364">
      <w:pPr>
        <w:rPr>
          <w:b/>
          <w:bCs/>
          <w:sz w:val="32"/>
          <w:szCs w:val="32"/>
        </w:rPr>
      </w:pP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7"/>
        <w:gridCol w:w="5117"/>
        <w:gridCol w:w="2658"/>
      </w:tblGrid>
      <w:tr w:rsidR="008E7364" w:rsidRPr="00B639AF" w:rsidTr="00D92C92">
        <w:tc>
          <w:tcPr>
            <w:tcW w:w="1687" w:type="dxa"/>
            <w:shd w:val="clear" w:color="auto" w:fill="auto"/>
          </w:tcPr>
          <w:p w:rsidR="008E7364" w:rsidRPr="00B639AF" w:rsidRDefault="008E7364" w:rsidP="00D92C92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cs/>
              </w:rPr>
            </w:pPr>
            <w:r w:rsidRPr="00B639AF">
              <w:rPr>
                <w:rFonts w:hint="cs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5117" w:type="dxa"/>
            <w:shd w:val="clear" w:color="auto" w:fill="auto"/>
          </w:tcPr>
          <w:p w:rsidR="008E7364" w:rsidRPr="00B639AF" w:rsidRDefault="008E7364" w:rsidP="00D92C92">
            <w:pPr>
              <w:tabs>
                <w:tab w:val="left" w:pos="284"/>
              </w:tabs>
              <w:jc w:val="center"/>
              <w:rPr>
                <w:b/>
                <w:bCs/>
                <w:spacing w:val="-4"/>
                <w:sz w:val="28"/>
                <w:cs/>
              </w:rPr>
            </w:pPr>
            <w:r w:rsidRPr="00B639AF">
              <w:rPr>
                <w:rFonts w:hint="cs"/>
                <w:b/>
                <w:bCs/>
                <w:spacing w:val="-4"/>
                <w:sz w:val="28"/>
                <w:cs/>
              </w:rPr>
              <w:t>รายละเอียด</w:t>
            </w:r>
          </w:p>
        </w:tc>
        <w:tc>
          <w:tcPr>
            <w:tcW w:w="2658" w:type="dxa"/>
          </w:tcPr>
          <w:p w:rsidR="008E7364" w:rsidRPr="00B639AF" w:rsidRDefault="008E7364" w:rsidP="00D92C92">
            <w:pPr>
              <w:tabs>
                <w:tab w:val="left" w:pos="284"/>
              </w:tabs>
              <w:jc w:val="center"/>
              <w:rPr>
                <w:b/>
                <w:bCs/>
                <w:spacing w:val="-4"/>
                <w:sz w:val="28"/>
                <w:cs/>
              </w:rPr>
            </w:pPr>
            <w:r>
              <w:rPr>
                <w:rFonts w:hint="cs"/>
                <w:b/>
                <w:bCs/>
                <w:spacing w:val="-4"/>
                <w:sz w:val="28"/>
                <w:cs/>
              </w:rPr>
              <w:t>ตัวชี้วัด (</w:t>
            </w:r>
            <w:r>
              <w:rPr>
                <w:b/>
                <w:bCs/>
                <w:spacing w:val="-4"/>
                <w:sz w:val="28"/>
              </w:rPr>
              <w:t>KPI</w:t>
            </w:r>
            <w:r>
              <w:rPr>
                <w:rFonts w:hint="cs"/>
                <w:b/>
                <w:bCs/>
                <w:spacing w:val="-4"/>
                <w:sz w:val="28"/>
                <w:cs/>
              </w:rPr>
              <w:t>)</w:t>
            </w:r>
          </w:p>
        </w:tc>
      </w:tr>
      <w:tr w:rsidR="008E7364" w:rsidRPr="00BB3177" w:rsidTr="00D92C92">
        <w:tc>
          <w:tcPr>
            <w:tcW w:w="1687" w:type="dxa"/>
            <w:shd w:val="clear" w:color="auto" w:fill="auto"/>
          </w:tcPr>
          <w:p w:rsidR="008E7364" w:rsidRPr="00C700C2" w:rsidRDefault="008E7364" w:rsidP="00D92C92">
            <w:pPr>
              <w:tabs>
                <w:tab w:val="left" w:pos="284"/>
              </w:tabs>
              <w:rPr>
                <w:spacing w:val="-4"/>
                <w:szCs w:val="24"/>
              </w:rPr>
            </w:pPr>
            <w:r w:rsidRPr="00C700C2">
              <w:rPr>
                <w:szCs w:val="24"/>
                <w:cs/>
              </w:rPr>
              <w:t>วิสัยทัศน์</w:t>
            </w:r>
            <w:r w:rsidRPr="00C700C2">
              <w:rPr>
                <w:rFonts w:hint="cs"/>
                <w:szCs w:val="24"/>
                <w:cs/>
              </w:rPr>
              <w:t xml:space="preserve"> (</w:t>
            </w:r>
            <w:r w:rsidRPr="00C700C2">
              <w:rPr>
                <w:szCs w:val="24"/>
              </w:rPr>
              <w:t>VISION</w:t>
            </w:r>
            <w:r w:rsidRPr="00C700C2">
              <w:rPr>
                <w:rFonts w:hint="cs"/>
                <w:szCs w:val="24"/>
                <w:cs/>
              </w:rPr>
              <w:t>)</w:t>
            </w:r>
          </w:p>
        </w:tc>
        <w:tc>
          <w:tcPr>
            <w:tcW w:w="5117" w:type="dxa"/>
            <w:shd w:val="clear" w:color="auto" w:fill="auto"/>
          </w:tcPr>
          <w:p w:rsidR="008E7364" w:rsidRPr="00C700C2" w:rsidRDefault="008E7364" w:rsidP="00D92C92">
            <w:pPr>
              <w:tabs>
                <w:tab w:val="left" w:pos="284"/>
              </w:tabs>
              <w:jc w:val="thaiDistribute"/>
              <w:rPr>
                <w:spacing w:val="-4"/>
                <w:szCs w:val="24"/>
              </w:rPr>
            </w:pPr>
            <w:r w:rsidRPr="00C700C2">
              <w:rPr>
                <w:rFonts w:hint="cs"/>
                <w:spacing w:val="-4"/>
                <w:szCs w:val="24"/>
                <w:cs/>
              </w:rPr>
              <w:t>“ เป็นเลิศในการบริหารจัดการ และการให้บริการงานช่างโยธา ”</w:t>
            </w:r>
            <w:r>
              <w:rPr>
                <w:rFonts w:hint="cs"/>
                <w:spacing w:val="-4"/>
                <w:szCs w:val="24"/>
                <w:cs/>
              </w:rPr>
              <w:t xml:space="preserve"> </w:t>
            </w:r>
            <w:r w:rsidRPr="00C700C2">
              <w:rPr>
                <w:rFonts w:hint="cs"/>
                <w:spacing w:val="-4"/>
                <w:szCs w:val="24"/>
                <w:cs/>
              </w:rPr>
              <w:t>ในปี พ.ศ. 2567</w:t>
            </w:r>
          </w:p>
        </w:tc>
        <w:tc>
          <w:tcPr>
            <w:tcW w:w="2658" w:type="dxa"/>
          </w:tcPr>
          <w:p w:rsidR="008E7364" w:rsidRDefault="008E7364" w:rsidP="00D92C92">
            <w:pPr>
              <w:tabs>
                <w:tab w:val="left" w:pos="284"/>
              </w:tabs>
              <w:jc w:val="thaiDistribute"/>
              <w:rPr>
                <w:spacing w:val="-4"/>
                <w:szCs w:val="24"/>
              </w:rPr>
            </w:pPr>
            <w:r>
              <w:rPr>
                <w:rFonts w:hint="cs"/>
                <w:spacing w:val="-4"/>
                <w:szCs w:val="24"/>
                <w:cs/>
              </w:rPr>
              <w:t>-ร้อยละของการเบิกจ่ายงบประมาณประจำปี (ร้อยละ 90)</w:t>
            </w:r>
          </w:p>
          <w:p w:rsidR="008E7364" w:rsidRPr="00C700C2" w:rsidRDefault="008E7364" w:rsidP="00D92C92">
            <w:pPr>
              <w:tabs>
                <w:tab w:val="left" w:pos="284"/>
              </w:tabs>
              <w:jc w:val="thaiDistribute"/>
              <w:rPr>
                <w:spacing w:val="-4"/>
                <w:szCs w:val="24"/>
                <w:cs/>
              </w:rPr>
            </w:pPr>
            <w:r>
              <w:rPr>
                <w:rFonts w:hint="cs"/>
                <w:spacing w:val="-4"/>
                <w:szCs w:val="24"/>
                <w:cs/>
              </w:rPr>
              <w:t>-</w:t>
            </w:r>
            <w:r w:rsidRPr="007A0634">
              <w:rPr>
                <w:spacing w:val="-4"/>
                <w:szCs w:val="24"/>
                <w:cs/>
              </w:rPr>
              <w:t xml:space="preserve">ร้อยละของการจัดซื้อ </w:t>
            </w:r>
            <w:r w:rsidRPr="007A0634">
              <w:rPr>
                <w:spacing w:val="-4"/>
                <w:szCs w:val="24"/>
              </w:rPr>
              <w:t xml:space="preserve">– </w:t>
            </w:r>
            <w:r w:rsidRPr="007A0634">
              <w:rPr>
                <w:spacing w:val="-4"/>
                <w:szCs w:val="24"/>
                <w:cs/>
              </w:rPr>
              <w:t>จัดจ้าง ตามแผนกลยุทธ์ ที่สามารถผูกพันได้ในไตรมาสที่ ๒</w:t>
            </w:r>
            <w:r>
              <w:rPr>
                <w:rFonts w:hint="cs"/>
                <w:spacing w:val="-4"/>
                <w:szCs w:val="24"/>
                <w:cs/>
              </w:rPr>
              <w:t xml:space="preserve"> (ร้อยละ 95)</w:t>
            </w:r>
          </w:p>
        </w:tc>
      </w:tr>
      <w:tr w:rsidR="008E7364" w:rsidRPr="00BB3177" w:rsidTr="00D92C92">
        <w:tc>
          <w:tcPr>
            <w:tcW w:w="1687" w:type="dxa"/>
            <w:shd w:val="clear" w:color="auto" w:fill="auto"/>
          </w:tcPr>
          <w:p w:rsidR="008E7364" w:rsidRPr="00C700C2" w:rsidRDefault="008E7364" w:rsidP="00D92C92">
            <w:pPr>
              <w:tabs>
                <w:tab w:val="left" w:pos="284"/>
              </w:tabs>
              <w:rPr>
                <w:szCs w:val="24"/>
              </w:rPr>
            </w:pPr>
            <w:r w:rsidRPr="00C700C2">
              <w:rPr>
                <w:szCs w:val="24"/>
                <w:cs/>
              </w:rPr>
              <w:t>เป้าประสงค์หลัก</w:t>
            </w:r>
            <w:r w:rsidRPr="00C700C2">
              <w:rPr>
                <w:rFonts w:hint="cs"/>
                <w:szCs w:val="24"/>
                <w:cs/>
              </w:rPr>
              <w:t>ตามยุทธศาสตร์</w:t>
            </w:r>
          </w:p>
          <w:p w:rsidR="008E7364" w:rsidRPr="00C700C2" w:rsidRDefault="008E7364" w:rsidP="00D92C92">
            <w:pPr>
              <w:tabs>
                <w:tab w:val="left" w:pos="284"/>
              </w:tabs>
              <w:rPr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8E7364" w:rsidRPr="00C700C2" w:rsidRDefault="008E7364" w:rsidP="00D92C92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 w:rsidRPr="00C700C2">
              <w:rPr>
                <w:rFonts w:hint="cs"/>
                <w:spacing w:val="-4"/>
                <w:szCs w:val="24"/>
                <w:cs/>
              </w:rPr>
              <w:t>1. เพื่อให้การ</w:t>
            </w:r>
            <w:r w:rsidRPr="00C700C2">
              <w:rPr>
                <w:spacing w:val="-4"/>
                <w:szCs w:val="24"/>
                <w:cs/>
              </w:rPr>
              <w:t>บริหารจัดการ</w:t>
            </w:r>
            <w:r w:rsidRPr="00C700C2">
              <w:rPr>
                <w:rFonts w:hint="cs"/>
                <w:spacing w:val="-4"/>
                <w:szCs w:val="24"/>
                <w:cs/>
              </w:rPr>
              <w:t>และการ</w:t>
            </w:r>
            <w:r w:rsidRPr="00C700C2">
              <w:rPr>
                <w:spacing w:val="-4"/>
                <w:szCs w:val="24"/>
                <w:cs/>
              </w:rPr>
              <w:t>ให้บริการงานสายช่างโยธา</w:t>
            </w:r>
            <w:r w:rsidRPr="00C700C2">
              <w:rPr>
                <w:rFonts w:hint="cs"/>
                <w:spacing w:val="-4"/>
                <w:szCs w:val="24"/>
                <w:cs/>
              </w:rPr>
              <w:t xml:space="preserve"> ได้อย่าง</w:t>
            </w:r>
            <w:r w:rsidRPr="00C700C2">
              <w:rPr>
                <w:spacing w:val="-4"/>
                <w:szCs w:val="24"/>
                <w:cs/>
              </w:rPr>
              <w:t>มีประสิทธิ</w:t>
            </w:r>
            <w:r w:rsidRPr="00C700C2">
              <w:rPr>
                <w:rFonts w:hint="cs"/>
                <w:spacing w:val="-4"/>
                <w:szCs w:val="24"/>
                <w:cs/>
              </w:rPr>
              <w:t>ภาพ ด้วยความถูกต้อง</w:t>
            </w:r>
            <w:r w:rsidRPr="00C700C2">
              <w:rPr>
                <w:spacing w:val="-4"/>
                <w:szCs w:val="24"/>
                <w:cs/>
              </w:rPr>
              <w:t xml:space="preserve"> ทันเวลา </w:t>
            </w:r>
            <w:r w:rsidRPr="00C700C2">
              <w:rPr>
                <w:rFonts w:hint="cs"/>
                <w:spacing w:val="-4"/>
                <w:szCs w:val="24"/>
                <w:cs/>
              </w:rPr>
              <w:t>โปร่งใส และผู้รับบริการมีความพึงพอใจ</w:t>
            </w:r>
          </w:p>
          <w:p w:rsidR="008E7364" w:rsidRPr="00C700C2" w:rsidRDefault="008E7364" w:rsidP="00D92C92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 w:rsidRPr="00C700C2">
              <w:rPr>
                <w:rFonts w:hint="cs"/>
                <w:spacing w:val="-4"/>
                <w:szCs w:val="24"/>
                <w:cs/>
              </w:rPr>
              <w:t>2. เพื่อให้การ</w:t>
            </w:r>
            <w:r w:rsidRPr="00C700C2">
              <w:rPr>
                <w:spacing w:val="-4"/>
                <w:szCs w:val="24"/>
                <w:cs/>
              </w:rPr>
              <w:t xml:space="preserve">พัฒนาบุคลากรและองค์ความรู้สายช่างโยธา </w:t>
            </w:r>
            <w:r w:rsidRPr="00C700C2">
              <w:rPr>
                <w:rFonts w:hint="cs"/>
                <w:spacing w:val="-4"/>
                <w:szCs w:val="24"/>
                <w:cs/>
              </w:rPr>
              <w:t>มีความ</w:t>
            </w:r>
            <w:r w:rsidRPr="00C700C2">
              <w:rPr>
                <w:spacing w:val="-4"/>
                <w:szCs w:val="24"/>
                <w:cs/>
              </w:rPr>
              <w:t>สามารถ</w:t>
            </w:r>
            <w:r w:rsidRPr="00C700C2">
              <w:rPr>
                <w:rFonts w:hint="cs"/>
                <w:spacing w:val="-4"/>
                <w:szCs w:val="24"/>
                <w:cs/>
              </w:rPr>
              <w:t>ในการ</w:t>
            </w:r>
            <w:r w:rsidRPr="00C700C2">
              <w:rPr>
                <w:spacing w:val="-4"/>
                <w:szCs w:val="24"/>
                <w:cs/>
              </w:rPr>
              <w:t>ปฏิบัติงานได้อย่างมีประสิทธิภาพ</w:t>
            </w:r>
            <w:r w:rsidRPr="00C700C2">
              <w:rPr>
                <w:rFonts w:hint="cs"/>
                <w:spacing w:val="-4"/>
                <w:szCs w:val="24"/>
                <w:cs/>
              </w:rPr>
              <w:t xml:space="preserve"> ได้มาตรฐาน และถ่ายทอดจากรุ่นสู่รุ่นได้อย่างมืออาชีพ ในปี 2567</w:t>
            </w:r>
          </w:p>
        </w:tc>
        <w:tc>
          <w:tcPr>
            <w:tcW w:w="2658" w:type="dxa"/>
          </w:tcPr>
          <w:p w:rsidR="008E7364" w:rsidRDefault="008E7364" w:rsidP="00D92C92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>
              <w:rPr>
                <w:rFonts w:hint="cs"/>
                <w:spacing w:val="-4"/>
                <w:szCs w:val="24"/>
                <w:cs/>
              </w:rPr>
              <w:t>-</w:t>
            </w:r>
            <w:r w:rsidRPr="007A0634">
              <w:rPr>
                <w:spacing w:val="-4"/>
                <w:szCs w:val="24"/>
                <w:cs/>
              </w:rPr>
              <w:t>ความพึงพอใจของผู้รับบริการและผู้มีส่วนได้ส่วนเสีย</w:t>
            </w:r>
            <w:r>
              <w:rPr>
                <w:rFonts w:hint="cs"/>
                <w:spacing w:val="-4"/>
                <w:szCs w:val="24"/>
                <w:cs/>
              </w:rPr>
              <w:t>ในแต่ละบริการ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rFonts w:hint="cs"/>
                <w:spacing w:val="-4"/>
                <w:szCs w:val="24"/>
                <w:cs/>
              </w:rPr>
              <w:t>(ร้อยละ 90)</w:t>
            </w:r>
          </w:p>
          <w:p w:rsidR="008E7364" w:rsidRPr="00C700C2" w:rsidRDefault="008E7364" w:rsidP="00D92C92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  <w:cs/>
              </w:rPr>
            </w:pPr>
            <w:r>
              <w:rPr>
                <w:rFonts w:hint="cs"/>
                <w:spacing w:val="-4"/>
                <w:szCs w:val="24"/>
                <w:cs/>
              </w:rPr>
              <w:t>-จำนวนองค์ความรู้ที่สร้างขึ้นในแต่ละปี (33 องค์ความรู้)</w:t>
            </w:r>
          </w:p>
        </w:tc>
      </w:tr>
      <w:tr w:rsidR="008E7364" w:rsidRPr="00BB3177" w:rsidTr="00D92C92">
        <w:tc>
          <w:tcPr>
            <w:tcW w:w="1687" w:type="dxa"/>
            <w:shd w:val="clear" w:color="auto" w:fill="auto"/>
          </w:tcPr>
          <w:p w:rsidR="008E7364" w:rsidRPr="00C700C2" w:rsidRDefault="008E7364" w:rsidP="00D92C92">
            <w:pPr>
              <w:tabs>
                <w:tab w:val="left" w:pos="284"/>
              </w:tabs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ค่านิยม (</w:t>
            </w:r>
            <w:r w:rsidRPr="00C700C2">
              <w:rPr>
                <w:szCs w:val="24"/>
              </w:rPr>
              <w:t>CORE VALUE</w:t>
            </w:r>
            <w:r w:rsidRPr="00C700C2">
              <w:rPr>
                <w:rFonts w:hint="cs"/>
                <w:szCs w:val="24"/>
                <w:cs/>
              </w:rPr>
              <w:t>)</w:t>
            </w:r>
          </w:p>
        </w:tc>
        <w:tc>
          <w:tcPr>
            <w:tcW w:w="5117" w:type="dxa"/>
            <w:shd w:val="clear" w:color="auto" w:fill="auto"/>
          </w:tcPr>
          <w:p w:rsidR="008E7364" w:rsidRPr="00C700C2" w:rsidRDefault="008E7364" w:rsidP="00D92C92">
            <w:pPr>
              <w:tabs>
                <w:tab w:val="left" w:pos="284"/>
              </w:tabs>
              <w:rPr>
                <w:szCs w:val="24"/>
              </w:rPr>
            </w:pPr>
            <w:r w:rsidRPr="00C700C2">
              <w:rPr>
                <w:szCs w:val="24"/>
                <w:cs/>
              </w:rPr>
              <w:t>ถูกต้อง ทันเวลา มุ่งมั่นพัฒนา ซื่อตรง โปร่งใส ใส่ใจบริการ</w:t>
            </w:r>
          </w:p>
          <w:p w:rsidR="008E7364" w:rsidRPr="00C700C2" w:rsidRDefault="008E7364" w:rsidP="00D92C92">
            <w:pPr>
              <w:tabs>
                <w:tab w:val="left" w:pos="284"/>
                <w:tab w:val="left" w:pos="1134"/>
                <w:tab w:val="left" w:pos="8931"/>
              </w:tabs>
              <w:rPr>
                <w:szCs w:val="24"/>
                <w:u w:val="single"/>
              </w:rPr>
            </w:pPr>
            <w:r w:rsidRPr="00C700C2">
              <w:rPr>
                <w:szCs w:val="24"/>
                <w:u w:val="single"/>
              </w:rPr>
              <w:t>RIGHTS</w:t>
            </w:r>
          </w:p>
          <w:p w:rsidR="008E7364" w:rsidRPr="00C700C2" w:rsidRDefault="008E7364" w:rsidP="00D92C92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rPr>
                <w:szCs w:val="24"/>
              </w:rPr>
            </w:pPr>
            <w:r w:rsidRPr="00C700C2">
              <w:rPr>
                <w:szCs w:val="24"/>
              </w:rPr>
              <w:tab/>
              <w:t xml:space="preserve">R = Right </w:t>
            </w:r>
            <w:r w:rsidRPr="00C700C2">
              <w:rPr>
                <w:rFonts w:hint="cs"/>
                <w:szCs w:val="24"/>
                <w:cs/>
              </w:rPr>
              <w:t>(</w:t>
            </w:r>
            <w:r w:rsidRPr="00C700C2">
              <w:rPr>
                <w:szCs w:val="24"/>
                <w:cs/>
              </w:rPr>
              <w:t>ถูกต้อง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  <w:r w:rsidRPr="00C700C2">
              <w:rPr>
                <w:szCs w:val="24"/>
              </w:rPr>
              <w:t xml:space="preserve">        I  = In time </w:t>
            </w:r>
            <w:r w:rsidRPr="00C700C2">
              <w:rPr>
                <w:rFonts w:hint="cs"/>
                <w:szCs w:val="24"/>
                <w:cs/>
              </w:rPr>
              <w:t xml:space="preserve"> (</w:t>
            </w:r>
            <w:r w:rsidRPr="00C700C2">
              <w:rPr>
                <w:szCs w:val="24"/>
                <w:cs/>
              </w:rPr>
              <w:t>ทันเวลา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</w:p>
          <w:p w:rsidR="008E7364" w:rsidRPr="00C700C2" w:rsidRDefault="008E7364" w:rsidP="00D92C92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rPr>
                <w:szCs w:val="24"/>
              </w:rPr>
            </w:pPr>
            <w:r w:rsidRPr="00C700C2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C700C2">
              <w:rPr>
                <w:szCs w:val="24"/>
              </w:rPr>
              <w:t>G = Growth (</w:t>
            </w:r>
            <w:r w:rsidRPr="00C700C2">
              <w:rPr>
                <w:szCs w:val="24"/>
                <w:cs/>
              </w:rPr>
              <w:t>มุ่งมั่นพัฒนา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        </w:t>
            </w:r>
            <w:r w:rsidRPr="00C700C2">
              <w:rPr>
                <w:szCs w:val="24"/>
              </w:rPr>
              <w:t>H = Honest (</w:t>
            </w:r>
            <w:r w:rsidRPr="00C700C2">
              <w:rPr>
                <w:szCs w:val="24"/>
                <w:cs/>
              </w:rPr>
              <w:t>ซื่อตรง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</w:p>
          <w:p w:rsidR="008E7364" w:rsidRPr="00C700C2" w:rsidRDefault="008E7364" w:rsidP="00D92C92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rPr>
                <w:szCs w:val="24"/>
                <w:cs/>
              </w:rPr>
            </w:pPr>
            <w:r w:rsidRPr="00C700C2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C700C2">
              <w:rPr>
                <w:szCs w:val="24"/>
              </w:rPr>
              <w:t>T = Transparent (</w:t>
            </w:r>
            <w:r w:rsidRPr="00C700C2">
              <w:rPr>
                <w:szCs w:val="24"/>
                <w:cs/>
              </w:rPr>
              <w:t>โปร่งใส</w:t>
            </w:r>
            <w:r w:rsidRPr="00C700C2">
              <w:rPr>
                <w:rFonts w:hint="cs"/>
                <w:szCs w:val="24"/>
                <w:cs/>
              </w:rPr>
              <w:t xml:space="preserve">)   </w:t>
            </w:r>
            <w:r>
              <w:rPr>
                <w:rFonts w:hint="cs"/>
                <w:szCs w:val="24"/>
                <w:cs/>
              </w:rPr>
              <w:t xml:space="preserve">          </w:t>
            </w:r>
            <w:r w:rsidRPr="00C700C2">
              <w:rPr>
                <w:szCs w:val="24"/>
              </w:rPr>
              <w:t>S = Service Minded</w:t>
            </w:r>
            <w:r w:rsidRPr="00C700C2">
              <w:rPr>
                <w:rFonts w:hint="cs"/>
                <w:szCs w:val="24"/>
                <w:cs/>
              </w:rPr>
              <w:t xml:space="preserve"> (</w:t>
            </w:r>
            <w:r w:rsidRPr="00C700C2">
              <w:rPr>
                <w:szCs w:val="24"/>
                <w:cs/>
              </w:rPr>
              <w:t>ใส่ใจบริการ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</w:p>
        </w:tc>
        <w:tc>
          <w:tcPr>
            <w:tcW w:w="2658" w:type="dxa"/>
          </w:tcPr>
          <w:p w:rsidR="008E7364" w:rsidRDefault="008E7364" w:rsidP="00D92C92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>
              <w:rPr>
                <w:rFonts w:hint="cs"/>
                <w:szCs w:val="24"/>
                <w:cs/>
              </w:rPr>
              <w:t>-ร้อยละของงานออกแบบที่ถูกต้อง ไม่มีการแก้ไขต่อจำนวนงานที่ออกแบบทั้งหมดในปีแต่ละงป.</w:t>
            </w:r>
            <w:r>
              <w:rPr>
                <w:rFonts w:hint="cs"/>
                <w:spacing w:val="-4"/>
                <w:szCs w:val="24"/>
                <w:cs/>
              </w:rPr>
              <w:t>(ร้อยละ 95)</w:t>
            </w:r>
          </w:p>
          <w:p w:rsidR="008E7364" w:rsidRDefault="008E7364" w:rsidP="00D92C92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-</w:t>
            </w:r>
            <w:r w:rsidRPr="00AE41A2">
              <w:rPr>
                <w:spacing w:val="-4"/>
                <w:szCs w:val="24"/>
                <w:cs/>
              </w:rPr>
              <w:t>ร้อยละของานที่ส่งมอบทันเวลา</w:t>
            </w:r>
            <w:r>
              <w:rPr>
                <w:rFonts w:hint="cs"/>
                <w:spacing w:val="-4"/>
                <w:szCs w:val="24"/>
                <w:cs/>
              </w:rPr>
              <w:t xml:space="preserve"> (ร้อยละ 85)</w:t>
            </w:r>
          </w:p>
          <w:p w:rsidR="008E7364" w:rsidRDefault="008E7364" w:rsidP="00D92C92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- จำนวนข้อร้องเรียน (0)</w:t>
            </w:r>
          </w:p>
          <w:p w:rsidR="008E7364" w:rsidRPr="00C700C2" w:rsidRDefault="008E7364" w:rsidP="00D92C92">
            <w:pPr>
              <w:tabs>
                <w:tab w:val="left" w:pos="284"/>
              </w:tabs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 xml:space="preserve">-คะแนน </w:t>
            </w:r>
            <w:r>
              <w:rPr>
                <w:szCs w:val="24"/>
              </w:rPr>
              <w:t xml:space="preserve">PMQA </w:t>
            </w:r>
            <w:r>
              <w:rPr>
                <w:rFonts w:hint="cs"/>
                <w:szCs w:val="24"/>
                <w:cs/>
              </w:rPr>
              <w:t>(300 คะแนน)</w:t>
            </w:r>
          </w:p>
        </w:tc>
      </w:tr>
      <w:tr w:rsidR="008E7364" w:rsidRPr="00BB3177" w:rsidTr="00D92C92">
        <w:trPr>
          <w:trHeight w:val="582"/>
        </w:trPr>
        <w:tc>
          <w:tcPr>
            <w:tcW w:w="1687" w:type="dxa"/>
          </w:tcPr>
          <w:p w:rsidR="008E7364" w:rsidRPr="00C700C2" w:rsidRDefault="008E7364" w:rsidP="00D92C92">
            <w:pPr>
              <w:tabs>
                <w:tab w:val="left" w:pos="284"/>
              </w:tabs>
              <w:jc w:val="thaiDistribute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สมรรถนะหลักของ</w:t>
            </w:r>
          </w:p>
          <w:p w:rsidR="008E7364" w:rsidRPr="00C700C2" w:rsidRDefault="008E7364" w:rsidP="00D92C92">
            <w:pPr>
              <w:tabs>
                <w:tab w:val="left" w:pos="284"/>
              </w:tabs>
              <w:jc w:val="thaiDistribute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กรมช่างโยธาทหารเรือ</w:t>
            </w:r>
          </w:p>
        </w:tc>
        <w:tc>
          <w:tcPr>
            <w:tcW w:w="5117" w:type="dxa"/>
          </w:tcPr>
          <w:p w:rsidR="008E7364" w:rsidRPr="00C700C2" w:rsidRDefault="008E7364" w:rsidP="00D92C92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เป็นหน่วยงานที่มีความชำนาญด้านงาน</w:t>
            </w:r>
            <w:r w:rsidRPr="00C700C2">
              <w:rPr>
                <w:rFonts w:ascii="Angsana New" w:hAnsi="Angsana New"/>
                <w:spacing w:val="-8"/>
                <w:szCs w:val="24"/>
                <w:cs/>
              </w:rPr>
              <w:t>การ</w:t>
            </w:r>
            <w:r w:rsidRPr="00C700C2">
              <w:rPr>
                <w:rFonts w:ascii="Angsana New" w:hAnsi="Angsana New" w:hint="cs"/>
                <w:spacing w:val="-8"/>
                <w:szCs w:val="24"/>
                <w:cs/>
              </w:rPr>
              <w:t xml:space="preserve">สร้าง  </w:t>
            </w:r>
            <w:r w:rsidRPr="00C700C2">
              <w:rPr>
                <w:rFonts w:ascii="Angsana New" w:hAnsi="Angsana New"/>
                <w:spacing w:val="-8"/>
                <w:szCs w:val="24"/>
                <w:cs/>
              </w:rPr>
              <w:t>ซ่อมดัดแปลง</w:t>
            </w:r>
            <w:r w:rsidRPr="00C700C2">
              <w:rPr>
                <w:rFonts w:ascii="Angsana New" w:hAnsi="Angsana New" w:hint="cs"/>
                <w:szCs w:val="24"/>
                <w:cs/>
              </w:rPr>
              <w:t xml:space="preserve"> และ</w:t>
            </w:r>
            <w:r w:rsidRPr="00C700C2">
              <w:rPr>
                <w:rFonts w:ascii="Angsana New" w:hAnsi="Angsana New"/>
                <w:spacing w:val="-4"/>
                <w:szCs w:val="24"/>
                <w:cs/>
              </w:rPr>
              <w:t>บำรุงรักษาอาคารสถานที่สิ่งก่อสร้างเครื่องทุ่นแรง และอุปกรณ์สายช่างโยธา การส่งกำลังพัสดุสายช่างโยธา</w:t>
            </w:r>
          </w:p>
        </w:tc>
        <w:tc>
          <w:tcPr>
            <w:tcW w:w="2658" w:type="dxa"/>
          </w:tcPr>
          <w:p w:rsidR="008E7364" w:rsidRDefault="008E7364" w:rsidP="00D92C92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-จำนวนผู้เชี่ยวชาญแต่ละสาขา (2 นาย)</w:t>
            </w:r>
          </w:p>
          <w:p w:rsidR="008E7364" w:rsidRDefault="008E7364" w:rsidP="00D92C92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-จำนวนวิศวกรแต่ละสาขา</w:t>
            </w:r>
            <w:r>
              <w:rPr>
                <w:szCs w:val="24"/>
              </w:rPr>
              <w:t xml:space="preserve"> </w:t>
            </w:r>
            <w:r>
              <w:rPr>
                <w:rFonts w:hint="cs"/>
                <w:szCs w:val="24"/>
                <w:cs/>
              </w:rPr>
              <w:t>(8 นาย)</w:t>
            </w:r>
          </w:p>
          <w:p w:rsidR="008E7364" w:rsidRPr="00C700C2" w:rsidRDefault="008E7364" w:rsidP="00D92C92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-จำนวนสถาปนิก (10 นาย)</w:t>
            </w:r>
          </w:p>
        </w:tc>
      </w:tr>
    </w:tbl>
    <w:p w:rsidR="008E7364" w:rsidRPr="00B639AF" w:rsidRDefault="008E7364" w:rsidP="008E7364">
      <w:pPr>
        <w:tabs>
          <w:tab w:val="left" w:pos="284"/>
          <w:tab w:val="left" w:pos="567"/>
          <w:tab w:val="left" w:pos="851"/>
          <w:tab w:val="left" w:pos="1418"/>
          <w:tab w:val="left" w:pos="2127"/>
        </w:tabs>
        <w:rPr>
          <w:b/>
          <w:bCs/>
          <w:sz w:val="16"/>
          <w:szCs w:val="16"/>
        </w:rPr>
      </w:pPr>
    </w:p>
    <w:p w:rsidR="008E7364" w:rsidRPr="008E7364" w:rsidRDefault="008E7364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rStyle w:val="A20"/>
          <w:color w:val="auto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8E7364">
        <w:rPr>
          <w:rFonts w:hint="cs"/>
          <w:sz w:val="32"/>
          <w:szCs w:val="32"/>
          <w:cs/>
        </w:rPr>
        <w:t xml:space="preserve">ตารางที่ </w:t>
      </w:r>
      <w:r w:rsidR="005222E1">
        <w:rPr>
          <w:rFonts w:hint="cs"/>
          <w:sz w:val="32"/>
          <w:szCs w:val="32"/>
          <w:cs/>
        </w:rPr>
        <w:t>ก-</w:t>
      </w:r>
      <w:r w:rsidRPr="008E7364">
        <w:rPr>
          <w:rFonts w:hint="cs"/>
          <w:sz w:val="32"/>
          <w:szCs w:val="32"/>
          <w:cs/>
        </w:rPr>
        <w:t>2 แสดง</w:t>
      </w:r>
      <w:r w:rsidRPr="008E7364">
        <w:rPr>
          <w:sz w:val="32"/>
          <w:szCs w:val="32"/>
          <w:cs/>
        </w:rPr>
        <w:t>วิสัยทัศน์</w:t>
      </w:r>
      <w:r w:rsidRPr="008E7364">
        <w:rPr>
          <w:rFonts w:hint="cs"/>
          <w:sz w:val="32"/>
          <w:szCs w:val="32"/>
          <w:cs/>
        </w:rPr>
        <w:t xml:space="preserve"> </w:t>
      </w:r>
      <w:r w:rsidRPr="008E7364">
        <w:rPr>
          <w:sz w:val="32"/>
          <w:szCs w:val="32"/>
          <w:cs/>
        </w:rPr>
        <w:t>เป้าประสงค์หลัก</w:t>
      </w:r>
      <w:r w:rsidRPr="008E7364">
        <w:rPr>
          <w:rFonts w:hint="cs"/>
          <w:sz w:val="32"/>
          <w:szCs w:val="32"/>
          <w:cs/>
        </w:rPr>
        <w:t xml:space="preserve"> ค่านิยม สมรรถนะหลัก</w:t>
      </w:r>
    </w:p>
    <w:p w:rsidR="001C3E31" w:rsidRP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rStyle w:val="A20"/>
          <w:b w:val="0"/>
          <w:bCs w:val="0"/>
          <w:color w:val="auto"/>
          <w:sz w:val="32"/>
          <w:szCs w:val="32"/>
        </w:rPr>
      </w:pPr>
      <w:r w:rsidRPr="001C3E31">
        <w:rPr>
          <w:rStyle w:val="A20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กรมช่างโยธาทหารเรือ</w:t>
      </w:r>
      <w:r w:rsidRPr="001C3E31">
        <w:rPr>
          <w:rStyle w:val="A20"/>
          <w:rFonts w:hint="cs"/>
          <w:b w:val="0"/>
          <w:bCs w:val="0"/>
          <w:color w:val="auto"/>
          <w:sz w:val="32"/>
          <w:szCs w:val="32"/>
          <w:cs/>
        </w:rPr>
        <w:t>นำ วิสัยทัศน์ ค่านิยม พันธกิจ และนโยบาย จก.ชย.ทร. มากำหนดเป็น</w:t>
      </w:r>
      <w:r w:rsidRPr="001C3E31">
        <w:rPr>
          <w:rStyle w:val="A20"/>
          <w:rFonts w:hint="cs"/>
          <w:b w:val="0"/>
          <w:bCs w:val="0"/>
          <w:color w:val="auto"/>
          <w:spacing w:val="-4"/>
          <w:sz w:val="32"/>
          <w:szCs w:val="32"/>
          <w:cs/>
        </w:rPr>
        <w:t>ข้อกำหนดของ</w:t>
      </w:r>
      <w:r w:rsidRPr="008E7364">
        <w:rPr>
          <w:rStyle w:val="A20"/>
          <w:rFonts w:hint="cs"/>
          <w:b w:val="0"/>
          <w:bCs w:val="0"/>
          <w:color w:val="auto"/>
          <w:spacing w:val="-8"/>
          <w:sz w:val="32"/>
          <w:szCs w:val="32"/>
          <w:cs/>
        </w:rPr>
        <w:t>ผลผลิตและการบริการ ทั้ง 5 กระบวนการ (หมวด 6) มากำหนดเป็น 33 ตัวชี้วัด และมีตัวชี้วัดสำคัญ 2 ตัว (หมวด 2)</w:t>
      </w:r>
    </w:p>
    <w:p w:rsidR="008E7364" w:rsidRDefault="008E7364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rStyle w:val="A20"/>
          <w:color w:val="auto"/>
          <w:sz w:val="32"/>
          <w:szCs w:val="32"/>
        </w:rPr>
      </w:pPr>
    </w:p>
    <w:p w:rsidR="001C3E31" w:rsidRP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rStyle w:val="A20"/>
          <w:color w:val="auto"/>
          <w:sz w:val="32"/>
          <w:szCs w:val="32"/>
        </w:rPr>
      </w:pPr>
      <w:r w:rsidRPr="001C3E31">
        <w:rPr>
          <w:rFonts w:hint="cs"/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45085</wp:posOffset>
            </wp:positionV>
            <wp:extent cx="1787525" cy="859790"/>
            <wp:effectExtent l="19050" t="0" r="3175" b="0"/>
            <wp:wrapNone/>
            <wp:docPr id="126" name="Picture 10" descr="C:\Users\Admin\Desktop\พรีเซนต์ ท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พรีเซนต์ ทร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31">
        <w:rPr>
          <w:rFonts w:hint="cs"/>
          <w:noProof/>
          <w:sz w:val="32"/>
          <w:szCs w:val="32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1885815</wp:posOffset>
            </wp:positionH>
            <wp:positionV relativeFrom="paragraph">
              <wp:posOffset>47755</wp:posOffset>
            </wp:positionV>
            <wp:extent cx="1437295" cy="411700"/>
            <wp:effectExtent l="57150" t="38100" r="29555" b="26450"/>
            <wp:wrapNone/>
            <wp:docPr id="1024" name="Picture 2" descr="D:\km\km61\รายงาน ทร\bp\เอกสารแนบ\เอกสารหมายเลข 4\9 x 13 cm_Page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D:\km\km61\รายงาน ทร\bp\เอกสารแนบ\เอกสารหมายเลข 4\9 x 13 cm_Pag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95" cy="411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1C3E31">
        <w:rPr>
          <w:rFonts w:hint="cs"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88265</wp:posOffset>
            </wp:positionV>
            <wp:extent cx="1626870" cy="772795"/>
            <wp:effectExtent l="19050" t="0" r="0" b="0"/>
            <wp:wrapNone/>
            <wp:docPr id="125" name="Picture 11" descr="C:\Users\Admin\Desktop\PMQA6 งป.61\การดำเนินงานPMQA6 งป.61(PPT)\พรีเซนต์ ท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PMQA6 งป.61\การดำเนินงานPMQA6 งป.61(PPT)\พรีเซนต์ ทร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E31" w:rsidRPr="001C3E31" w:rsidRDefault="00D83C56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rStyle w:val="A20"/>
          <w:color w:val="auto"/>
          <w:sz w:val="32"/>
          <w:szCs w:val="32"/>
        </w:rPr>
      </w:pPr>
      <w:r w:rsidRPr="00D83C56">
        <w:rPr>
          <w:noProof/>
          <w:color w:val="000000" w:themeColor="text1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0" type="#_x0000_t13" style="position:absolute;left:0;text-align:left;margin-left:275pt;margin-top:10.9pt;width:14.25pt;height:19.8pt;z-index:251731968" fillcolor="red" strokecolor="#c00000" strokeweight="3pt">
            <v:shadow on="t" type="perspective" color="#622423 [1605]" opacity=".5" offset="1pt" offset2="-1pt"/>
          </v:shape>
        </w:pict>
      </w:r>
      <w:r w:rsidRPr="00D83C56">
        <w:rPr>
          <w:noProof/>
          <w:sz w:val="32"/>
          <w:szCs w:val="32"/>
        </w:rPr>
        <w:pict>
          <v:shape id="_x0000_s1059" type="#_x0000_t13" style="position:absolute;left:0;text-align:left;margin-left:127.7pt;margin-top:10.1pt;width:14.25pt;height:19.8pt;z-index:251730944" fillcolor="red" strokecolor="#c00000" strokeweight="3pt">
            <v:shadow on="t" type="perspective" color="#622423 [1605]" opacity=".5" offset="1pt" offset2="-1pt"/>
          </v:shape>
        </w:pict>
      </w:r>
    </w:p>
    <w:p w:rsidR="001C3E31" w:rsidRP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rStyle w:val="A20"/>
          <w:color w:val="auto"/>
          <w:sz w:val="32"/>
          <w:szCs w:val="32"/>
        </w:rPr>
      </w:pPr>
      <w:r w:rsidRPr="001C3E31">
        <w:rPr>
          <w:noProof/>
          <w:sz w:val="32"/>
          <w:szCs w:val="32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1900215</wp:posOffset>
            </wp:positionH>
            <wp:positionV relativeFrom="paragraph">
              <wp:posOffset>97300</wp:posOffset>
            </wp:positionV>
            <wp:extent cx="1417610" cy="331885"/>
            <wp:effectExtent l="57150" t="57150" r="49240" b="49115"/>
            <wp:wrapNone/>
            <wp:docPr id="127" name="Picture 1" descr="D:\km\km61\รายงาน ทร\bp\เอกสารแนบ\เอกสารหมายเลข 4\9 x 13 cm_Page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D:\km\km61\รายงาน ทร\bp\เอกสารแนบ\เอกสารหมายเลข 4\9 x 13 cm_Pag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10" cy="33188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571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 w:rsidR="001C3E31" w:rsidRP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color w:val="000000" w:themeColor="text1"/>
          <w:sz w:val="32"/>
          <w:szCs w:val="32"/>
        </w:rPr>
      </w:pPr>
    </w:p>
    <w:p w:rsidR="002A63FE" w:rsidRDefault="002A63FE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center"/>
        <w:rPr>
          <w:color w:val="000000" w:themeColor="text1"/>
          <w:sz w:val="32"/>
          <w:szCs w:val="32"/>
        </w:rPr>
      </w:pPr>
    </w:p>
    <w:p w:rsidR="001C3E31" w:rsidRP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center"/>
        <w:rPr>
          <w:sz w:val="32"/>
          <w:szCs w:val="32"/>
        </w:rPr>
      </w:pPr>
      <w:r w:rsidRPr="001C3E31">
        <w:rPr>
          <w:rFonts w:hint="cs"/>
          <w:color w:val="000000" w:themeColor="text1"/>
          <w:sz w:val="32"/>
          <w:szCs w:val="32"/>
          <w:cs/>
        </w:rPr>
        <w:t>ภาพ</w:t>
      </w:r>
      <w:r w:rsidR="002A63FE">
        <w:rPr>
          <w:rFonts w:hint="cs"/>
          <w:color w:val="000000" w:themeColor="text1"/>
          <w:sz w:val="32"/>
          <w:szCs w:val="32"/>
          <w:cs/>
        </w:rPr>
        <w:t xml:space="preserve"> ข-1</w:t>
      </w:r>
      <w:r w:rsidRPr="001C3E31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1C3E31">
        <w:rPr>
          <w:rFonts w:hint="cs"/>
          <w:sz w:val="32"/>
          <w:szCs w:val="32"/>
          <w:cs/>
        </w:rPr>
        <w:t>กระบวน</w:t>
      </w:r>
      <w:r w:rsidRPr="001C3E31">
        <w:rPr>
          <w:sz w:val="32"/>
          <w:szCs w:val="32"/>
          <w:cs/>
        </w:rPr>
        <w:t>การ</w:t>
      </w:r>
      <w:r w:rsidRPr="001C3E31">
        <w:rPr>
          <w:rFonts w:hint="cs"/>
          <w:sz w:val="32"/>
          <w:szCs w:val="32"/>
          <w:cs/>
        </w:rPr>
        <w:t>ทบทวนข้อกำหนดสำคัญ</w:t>
      </w:r>
    </w:p>
    <w:p w:rsidR="001C3E31" w:rsidRPr="001C3E31" w:rsidRDefault="001C3E31" w:rsidP="001C3E31">
      <w:pPr>
        <w:tabs>
          <w:tab w:val="left" w:pos="284"/>
          <w:tab w:val="left" w:pos="567"/>
          <w:tab w:val="left" w:pos="709"/>
          <w:tab w:val="left" w:pos="1276"/>
          <w:tab w:val="left" w:pos="1560"/>
          <w:tab w:val="left" w:pos="1701"/>
        </w:tabs>
        <w:jc w:val="thaiDistribute"/>
        <w:rPr>
          <w:color w:val="000000" w:themeColor="text1"/>
          <w:sz w:val="32"/>
          <w:szCs w:val="32"/>
        </w:rPr>
      </w:pPr>
      <w:r w:rsidRPr="001C3E31">
        <w:rPr>
          <w:rFonts w:hint="cs"/>
          <w:color w:val="000000" w:themeColor="text1"/>
          <w:sz w:val="32"/>
          <w:szCs w:val="32"/>
          <w:cs/>
        </w:rPr>
        <w:tab/>
      </w:r>
      <w:r w:rsidR="002A63FE">
        <w:rPr>
          <w:rFonts w:hint="cs"/>
          <w:sz w:val="32"/>
          <w:szCs w:val="32"/>
          <w:cs/>
        </w:rPr>
        <w:t>กรมช่างโยธาทหารเรือ</w:t>
      </w:r>
      <w:r w:rsidR="002A63FE">
        <w:rPr>
          <w:rFonts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1C3E31">
        <w:rPr>
          <w:color w:val="000000" w:themeColor="text1"/>
          <w:spacing w:val="-8"/>
          <w:sz w:val="32"/>
          <w:szCs w:val="32"/>
          <w:cs/>
        </w:rPr>
        <w:t xml:space="preserve">กำหนดตัวชี้วัดที่สำคัญของกระบวนการ </w:t>
      </w:r>
      <w:r w:rsidRPr="001C3E31">
        <w:rPr>
          <w:rFonts w:hint="cs"/>
          <w:color w:val="000000" w:themeColor="text1"/>
          <w:spacing w:val="-8"/>
          <w:sz w:val="32"/>
          <w:szCs w:val="32"/>
          <w:cs/>
        </w:rPr>
        <w:t>(</w:t>
      </w:r>
      <w:r w:rsidRPr="001C3E31">
        <w:rPr>
          <w:color w:val="000000" w:themeColor="text1"/>
          <w:spacing w:val="-8"/>
          <w:sz w:val="32"/>
          <w:szCs w:val="32"/>
        </w:rPr>
        <w:t>KPI in Process</w:t>
      </w:r>
      <w:r w:rsidRPr="001C3E31">
        <w:rPr>
          <w:rFonts w:hint="cs"/>
          <w:color w:val="000000" w:themeColor="text1"/>
          <w:spacing w:val="-8"/>
          <w:sz w:val="32"/>
          <w:szCs w:val="32"/>
          <w:cs/>
        </w:rPr>
        <w:t xml:space="preserve">) </w:t>
      </w:r>
      <w:r w:rsidRPr="001C3E31">
        <w:rPr>
          <w:color w:val="000000" w:themeColor="text1"/>
          <w:spacing w:val="-8"/>
          <w:sz w:val="32"/>
          <w:szCs w:val="32"/>
          <w:cs/>
        </w:rPr>
        <w:t xml:space="preserve">จากข้อกำหนดที่สำคัญจำนวน </w:t>
      </w:r>
      <w:r w:rsidR="002A63FE">
        <w:rPr>
          <w:rFonts w:hint="cs"/>
          <w:color w:val="000000" w:themeColor="text1"/>
          <w:spacing w:val="-8"/>
          <w:sz w:val="32"/>
          <w:szCs w:val="32"/>
          <w:cs/>
        </w:rPr>
        <w:t>4</w:t>
      </w:r>
      <w:r w:rsidRPr="001C3E31">
        <w:rPr>
          <w:color w:val="000000" w:themeColor="text1"/>
          <w:spacing w:val="-8"/>
          <w:sz w:val="32"/>
          <w:szCs w:val="32"/>
          <w:cs/>
        </w:rPr>
        <w:t xml:space="preserve"> ด้าน ได้แก่ </w:t>
      </w:r>
      <w:r w:rsidR="002A63FE">
        <w:rPr>
          <w:rFonts w:hint="cs"/>
          <w:color w:val="000000" w:themeColor="text1"/>
          <w:spacing w:val="-4"/>
          <w:sz w:val="32"/>
          <w:szCs w:val="32"/>
          <w:cs/>
        </w:rPr>
        <w:t>1</w:t>
      </w:r>
      <w:r w:rsidRPr="001C3E31">
        <w:rPr>
          <w:color w:val="000000" w:themeColor="text1"/>
          <w:spacing w:val="-4"/>
          <w:sz w:val="32"/>
          <w:szCs w:val="32"/>
          <w:cs/>
        </w:rPr>
        <w:t xml:space="preserve">) ข้อกำหนดความต้องการของผู้รับบริการและผู้มีส่วนได้ส่วนเสีย </w:t>
      </w:r>
      <w:r w:rsidR="002A63FE">
        <w:rPr>
          <w:rFonts w:hint="cs"/>
          <w:color w:val="000000" w:themeColor="text1"/>
          <w:spacing w:val="-4"/>
          <w:sz w:val="32"/>
          <w:szCs w:val="32"/>
          <w:cs/>
        </w:rPr>
        <w:t>2</w:t>
      </w:r>
      <w:r w:rsidRPr="001C3E31">
        <w:rPr>
          <w:color w:val="000000" w:themeColor="text1"/>
          <w:spacing w:val="-4"/>
          <w:sz w:val="32"/>
          <w:szCs w:val="32"/>
          <w:cs/>
        </w:rPr>
        <w:t xml:space="preserve">) ข้อกำหนดด้านกฎหมาย กฎระเบียบ ข้อบังคับ แผน และคำสั่งที่เกี่ยวข้อง </w:t>
      </w:r>
      <w:r w:rsidR="002A63FE">
        <w:rPr>
          <w:rFonts w:hint="cs"/>
          <w:color w:val="000000" w:themeColor="text1"/>
          <w:spacing w:val="-4"/>
          <w:sz w:val="32"/>
          <w:szCs w:val="32"/>
          <w:cs/>
        </w:rPr>
        <w:t>3</w:t>
      </w:r>
      <w:r w:rsidRPr="001C3E31">
        <w:rPr>
          <w:color w:val="000000" w:themeColor="text1"/>
          <w:spacing w:val="-4"/>
          <w:sz w:val="32"/>
          <w:szCs w:val="32"/>
          <w:cs/>
        </w:rPr>
        <w:t xml:space="preserve">) ข้อกำหนดด้านประสิทธิภาพ </w:t>
      </w:r>
      <w:r w:rsidR="002A63FE">
        <w:rPr>
          <w:rFonts w:hint="cs"/>
          <w:color w:val="000000" w:themeColor="text1"/>
          <w:spacing w:val="-4"/>
          <w:sz w:val="32"/>
          <w:szCs w:val="32"/>
          <w:cs/>
        </w:rPr>
        <w:t>4</w:t>
      </w:r>
      <w:r w:rsidRPr="001C3E31">
        <w:rPr>
          <w:color w:val="000000" w:themeColor="text1"/>
          <w:spacing w:val="-4"/>
          <w:sz w:val="32"/>
          <w:szCs w:val="32"/>
          <w:cs/>
        </w:rPr>
        <w:t>) ข้อกำหนดด้านความคุ้มค่า</w:t>
      </w:r>
      <w:r w:rsidRPr="001C3E31">
        <w:rPr>
          <w:color w:val="000000" w:themeColor="text1"/>
          <w:sz w:val="32"/>
          <w:szCs w:val="32"/>
          <w:cs/>
        </w:rPr>
        <w:t xml:space="preserve">  </w:t>
      </w:r>
    </w:p>
    <w:p w:rsidR="001C3E31" w:rsidRDefault="001C3E31" w:rsidP="001C3E31">
      <w:pPr>
        <w:tabs>
          <w:tab w:val="left" w:pos="284"/>
          <w:tab w:val="left" w:pos="567"/>
          <w:tab w:val="left" w:pos="851"/>
          <w:tab w:val="left" w:pos="1276"/>
          <w:tab w:val="left" w:pos="1560"/>
          <w:tab w:val="left" w:pos="1701"/>
        </w:tabs>
        <w:jc w:val="thaiDistribute"/>
        <w:rPr>
          <w:color w:val="000000" w:themeColor="text1"/>
          <w:sz w:val="32"/>
          <w:szCs w:val="32"/>
        </w:rPr>
      </w:pPr>
      <w:r w:rsidRPr="001C3E31">
        <w:rPr>
          <w:rFonts w:hint="cs"/>
          <w:color w:val="000000" w:themeColor="text1"/>
          <w:sz w:val="32"/>
          <w:szCs w:val="32"/>
          <w:cs/>
        </w:rPr>
        <w:tab/>
      </w:r>
      <w:r w:rsidR="002A63FE">
        <w:rPr>
          <w:rFonts w:hint="cs"/>
          <w:sz w:val="32"/>
          <w:szCs w:val="32"/>
          <w:cs/>
        </w:rPr>
        <w:t>กรมช่างโยธาทหารเรือ</w:t>
      </w:r>
      <w:r w:rsidR="002A63FE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1C3E31">
        <w:rPr>
          <w:color w:val="000000" w:themeColor="text1"/>
          <w:sz w:val="32"/>
          <w:szCs w:val="32"/>
          <w:cs/>
        </w:rPr>
        <w:t>กำหนดตัวชี้วัดความคุมกิจกรรมในกระบวนการทำงาน และ</w:t>
      </w:r>
      <w:r w:rsidRPr="001C3E31">
        <w:rPr>
          <w:color w:val="000000" w:themeColor="text1"/>
          <w:spacing w:val="6"/>
          <w:sz w:val="32"/>
          <w:szCs w:val="32"/>
          <w:cs/>
        </w:rPr>
        <w:t>สื่อสารให้บุคลากรที่ปฏิบัติงาน</w:t>
      </w:r>
      <w:r w:rsidRPr="001E6797">
        <w:rPr>
          <w:color w:val="000000" w:themeColor="text1"/>
          <w:spacing w:val="-10"/>
          <w:sz w:val="32"/>
          <w:szCs w:val="32"/>
          <w:cs/>
        </w:rPr>
        <w:t>ในกระบวนการทราบ เพื่อให้การปฏิบัติงานเป็นไปในแนวทางเดียวกัน มีมาตรฐานในการปฏิบัติงาน</w:t>
      </w:r>
      <w:r>
        <w:rPr>
          <w:color w:val="000000" w:themeColor="text1"/>
          <w:spacing w:val="-10"/>
          <w:sz w:val="32"/>
          <w:szCs w:val="32"/>
          <w:cs/>
        </w:rPr>
        <w:t xml:space="preserve"> และใช้</w:t>
      </w:r>
      <w:r w:rsidRPr="001E6797">
        <w:rPr>
          <w:color w:val="000000" w:themeColor="text1"/>
          <w:spacing w:val="-10"/>
          <w:sz w:val="32"/>
          <w:szCs w:val="32"/>
          <w:cs/>
        </w:rPr>
        <w:t>ในการปรับปรุงกระบวนการในการปฏิบัติงานให้มีประสิทธิภาพ</w:t>
      </w:r>
      <w:r w:rsidR="002A63FE">
        <w:rPr>
          <w:rFonts w:hint="cs"/>
          <w:color w:val="000000" w:themeColor="text1"/>
          <w:spacing w:val="-10"/>
          <w:sz w:val="32"/>
          <w:szCs w:val="32"/>
          <w:cs/>
        </w:rPr>
        <w:t>ด้วยการจัดการความรู้ (</w:t>
      </w:r>
      <w:r w:rsidR="002A63FE">
        <w:rPr>
          <w:color w:val="000000" w:themeColor="text1"/>
          <w:spacing w:val="-10"/>
          <w:sz w:val="32"/>
          <w:szCs w:val="32"/>
        </w:rPr>
        <w:t>KM</w:t>
      </w:r>
      <w:r w:rsidR="002A63FE">
        <w:rPr>
          <w:rFonts w:hint="cs"/>
          <w:color w:val="000000" w:themeColor="text1"/>
          <w:spacing w:val="-10"/>
          <w:sz w:val="32"/>
          <w:szCs w:val="32"/>
          <w:cs/>
        </w:rPr>
        <w:t xml:space="preserve">) (หมวด 4) ซึ่งมีผลคะแนนการจัดการความรู้ระดับบูรณาการดีเลิศ 4 ปีติดต่อกัน สร้างนวัตกรรมปีละ 33 นวัตกรรม </w:t>
      </w:r>
    </w:p>
    <w:p w:rsidR="002A63FE" w:rsidRDefault="002A63FE" w:rsidP="002A63FE">
      <w:pPr>
        <w:tabs>
          <w:tab w:val="left" w:pos="567"/>
          <w:tab w:val="left" w:pos="851"/>
        </w:tabs>
        <w:jc w:val="thaiDistribute"/>
        <w:rPr>
          <w:rFonts w:eastAsia="Calibri"/>
          <w:spacing w:val="6"/>
          <w:sz w:val="32"/>
          <w:szCs w:val="32"/>
        </w:rPr>
      </w:pPr>
      <w:r>
        <w:rPr>
          <w:rFonts w:eastAsia="Calibri" w:hint="cs"/>
          <w:spacing w:val="8"/>
          <w:sz w:val="32"/>
          <w:szCs w:val="32"/>
          <w:cs/>
        </w:rPr>
        <w:t xml:space="preserve">กรมช่างโยธาทหารเรือ </w:t>
      </w:r>
      <w:r w:rsidRPr="00601ABE">
        <w:rPr>
          <w:rFonts w:eastAsia="Calibri" w:hint="cs"/>
          <w:spacing w:val="8"/>
          <w:sz w:val="32"/>
          <w:szCs w:val="32"/>
          <w:cs/>
        </w:rPr>
        <w:t xml:space="preserve">จัดทำเป็น </w:t>
      </w:r>
      <w:r w:rsidRPr="00601ABE">
        <w:rPr>
          <w:rFonts w:eastAsia="Calibri"/>
          <w:spacing w:val="8"/>
          <w:sz w:val="32"/>
          <w:szCs w:val="32"/>
        </w:rPr>
        <w:t xml:space="preserve">Work flow </w:t>
      </w:r>
      <w:r w:rsidRPr="00601ABE">
        <w:rPr>
          <w:rFonts w:eastAsia="Calibri" w:hint="cs"/>
          <w:spacing w:val="8"/>
          <w:sz w:val="32"/>
          <w:szCs w:val="32"/>
          <w:cs/>
        </w:rPr>
        <w:t xml:space="preserve">และ </w:t>
      </w:r>
      <w:r w:rsidRPr="00601ABE">
        <w:rPr>
          <w:rFonts w:eastAsia="Calibri"/>
          <w:spacing w:val="8"/>
          <w:sz w:val="32"/>
          <w:szCs w:val="32"/>
        </w:rPr>
        <w:t xml:space="preserve">Work Manual </w:t>
      </w:r>
      <w:r>
        <w:rPr>
          <w:rFonts w:eastAsia="Calibri" w:hint="cs"/>
          <w:spacing w:val="8"/>
          <w:sz w:val="32"/>
          <w:szCs w:val="32"/>
          <w:cs/>
        </w:rPr>
        <w:t>และ</w:t>
      </w:r>
      <w:r w:rsidRPr="00601ABE">
        <w:rPr>
          <w:rFonts w:eastAsia="Calibri" w:hint="cs"/>
          <w:spacing w:val="8"/>
          <w:sz w:val="32"/>
          <w:szCs w:val="32"/>
          <w:cs/>
        </w:rPr>
        <w:t>ปรับปรุง</w:t>
      </w:r>
      <w:r>
        <w:rPr>
          <w:rFonts w:eastAsia="Calibri" w:hint="cs"/>
          <w:spacing w:val="8"/>
          <w:sz w:val="32"/>
          <w:szCs w:val="32"/>
          <w:cs/>
        </w:rPr>
        <w:t>อย่างต่อเนื่อง</w:t>
      </w:r>
      <w:r w:rsidRPr="00601ABE">
        <w:rPr>
          <w:rFonts w:eastAsia="Calibri" w:hint="cs"/>
          <w:spacing w:val="8"/>
          <w:sz w:val="32"/>
          <w:szCs w:val="32"/>
          <w:cs/>
        </w:rPr>
        <w:t xml:space="preserve">ครั้งที่ </w:t>
      </w:r>
      <w:r>
        <w:rPr>
          <w:rFonts w:eastAsia="Calibri" w:hint="cs"/>
          <w:spacing w:val="8"/>
          <w:sz w:val="32"/>
          <w:szCs w:val="32"/>
          <w:cs/>
        </w:rPr>
        <w:t>5</w:t>
      </w:r>
      <w:r>
        <w:rPr>
          <w:rFonts w:eastAsia="Calibri" w:hint="cs"/>
          <w:sz w:val="32"/>
          <w:szCs w:val="32"/>
          <w:cs/>
        </w:rPr>
        <w:t xml:space="preserve"> </w:t>
      </w:r>
      <w:r w:rsidRPr="00601ABE">
        <w:rPr>
          <w:rFonts w:eastAsia="Calibri" w:hint="cs"/>
          <w:spacing w:val="-14"/>
          <w:sz w:val="32"/>
          <w:szCs w:val="32"/>
          <w:cs/>
        </w:rPr>
        <w:t xml:space="preserve">พร้อมทั้งขออนุมัติรับรองคู่มือปฏิบัติงานกระบวนการหลักสร้างคุณค่า </w:t>
      </w:r>
      <w:r w:rsidRPr="00834003">
        <w:rPr>
          <w:rFonts w:eastAsia="Calibri" w:hint="cs"/>
          <w:spacing w:val="-10"/>
          <w:sz w:val="32"/>
          <w:szCs w:val="32"/>
          <w:cs/>
        </w:rPr>
        <w:t>เพื่อให้ จก.ชย.ทร. สั่งการให้แต่ละ นขต.ชย.ทร.</w:t>
      </w:r>
      <w:r w:rsidRPr="001B6BE0">
        <w:rPr>
          <w:rFonts w:eastAsia="Calibri" w:hint="cs"/>
          <w:spacing w:val="-4"/>
          <w:sz w:val="32"/>
          <w:szCs w:val="32"/>
          <w:cs/>
        </w:rPr>
        <w:lastRenderedPageBreak/>
        <w:t xml:space="preserve">นำไปปฏิบัติ </w:t>
      </w:r>
      <w:r w:rsidRPr="005B2435">
        <w:rPr>
          <w:rFonts w:eastAsia="Calibri" w:hint="cs"/>
          <w:spacing w:val="-18"/>
          <w:sz w:val="32"/>
          <w:szCs w:val="32"/>
          <w:cs/>
        </w:rPr>
        <w:t>และเพื่อความสะดวกในการใช้งาน กวก.ชย.ทร.ได้นำข้อมูลในคู่มือปฏ</w:t>
      </w:r>
      <w:r>
        <w:rPr>
          <w:rFonts w:eastAsia="Calibri" w:hint="cs"/>
          <w:spacing w:val="-18"/>
          <w:sz w:val="32"/>
          <w:szCs w:val="32"/>
          <w:cs/>
        </w:rPr>
        <w:t xml:space="preserve">ิบัติงานกระบวนการหลัก </w:t>
      </w:r>
      <w:r w:rsidRPr="005B2435">
        <w:rPr>
          <w:rFonts w:eastAsia="Calibri" w:hint="cs"/>
          <w:spacing w:val="-18"/>
          <w:sz w:val="32"/>
          <w:szCs w:val="32"/>
          <w:cs/>
        </w:rPr>
        <w:t>(</w:t>
      </w:r>
      <w:r w:rsidRPr="005B2435">
        <w:rPr>
          <w:rFonts w:eastAsia="Calibri"/>
          <w:spacing w:val="-18"/>
          <w:sz w:val="32"/>
          <w:szCs w:val="32"/>
        </w:rPr>
        <w:t>Core Process</w:t>
      </w:r>
      <w:r w:rsidRPr="005B2435">
        <w:rPr>
          <w:rFonts w:eastAsia="Calibri" w:hint="cs"/>
          <w:spacing w:val="-18"/>
          <w:sz w:val="32"/>
          <w:szCs w:val="32"/>
          <w:cs/>
        </w:rPr>
        <w:t>)</w:t>
      </w:r>
      <w:r w:rsidRPr="001B6BE0">
        <w:rPr>
          <w:rFonts w:eastAsia="Calibri" w:hint="cs"/>
          <w:spacing w:val="-12"/>
          <w:sz w:val="32"/>
          <w:szCs w:val="32"/>
          <w:cs/>
        </w:rPr>
        <w:t xml:space="preserve"> ของ </w:t>
      </w:r>
      <w:r w:rsidRPr="005B2435">
        <w:rPr>
          <w:rFonts w:eastAsia="Calibri" w:hint="cs"/>
          <w:spacing w:val="4"/>
          <w:sz w:val="32"/>
          <w:szCs w:val="32"/>
          <w:cs/>
        </w:rPr>
        <w:t xml:space="preserve">ชย.ทร. ลงในเวปไซต์ </w:t>
      </w:r>
      <w:hyperlink r:id="rId13" w:history="1">
        <w:r w:rsidRPr="00323160">
          <w:rPr>
            <w:rStyle w:val="ab"/>
            <w:color w:val="C00000"/>
            <w:spacing w:val="-2"/>
            <w:sz w:val="32"/>
            <w:szCs w:val="32"/>
          </w:rPr>
          <w:t>http://npdwebsite.net</w:t>
        </w:r>
        <w:r w:rsidRPr="00323160">
          <w:rPr>
            <w:rStyle w:val="ab"/>
            <w:spacing w:val="-2"/>
            <w:sz w:val="32"/>
            <w:szCs w:val="32"/>
          </w:rPr>
          <w:t>/</w:t>
        </w:r>
      </w:hyperlink>
      <w:r w:rsidRPr="00323160">
        <w:rPr>
          <w:rFonts w:eastAsia="Calibri" w:hint="cs"/>
          <w:spacing w:val="-2"/>
          <w:sz w:val="32"/>
          <w:szCs w:val="32"/>
          <w:cs/>
        </w:rPr>
        <w:t xml:space="preserve"> และ</w:t>
      </w:r>
      <w:r w:rsidRPr="00323160">
        <w:rPr>
          <w:rFonts w:eastAsia="Calibri"/>
          <w:color w:val="C00000"/>
          <w:spacing w:val="-2"/>
          <w:sz w:val="32"/>
          <w:szCs w:val="32"/>
        </w:rPr>
        <w:t>http://www.npdwork.net/main_pmqa.php</w:t>
      </w:r>
      <w:r w:rsidRPr="00323160">
        <w:rPr>
          <w:rFonts w:eastAsia="Calibri"/>
          <w:color w:val="002060"/>
          <w:spacing w:val="-2"/>
          <w:sz w:val="32"/>
          <w:szCs w:val="32"/>
        </w:rPr>
        <w:t xml:space="preserve"> </w:t>
      </w:r>
      <w:r w:rsidRPr="00323160">
        <w:rPr>
          <w:rFonts w:eastAsia="Calibri" w:hint="cs"/>
          <w:spacing w:val="-2"/>
          <w:sz w:val="32"/>
          <w:szCs w:val="32"/>
          <w:cs/>
        </w:rPr>
        <w:t>เพื่อเผยแพร่ให้กับกำลังพล</w:t>
      </w:r>
      <w:r>
        <w:rPr>
          <w:rFonts w:eastAsia="Calibri" w:hint="cs"/>
          <w:sz w:val="32"/>
          <w:szCs w:val="32"/>
          <w:cs/>
        </w:rPr>
        <w:t>ของ ชย.ทร. และ นขต.ทร. ตลอดจนผู้รับบริการและผู้มีส่วนได้ส่วนเสีย</w:t>
      </w:r>
      <w:r w:rsidRPr="00F84602">
        <w:rPr>
          <w:rFonts w:eastAsia="Calibri" w:hint="cs"/>
          <w:spacing w:val="6"/>
          <w:sz w:val="32"/>
          <w:szCs w:val="32"/>
          <w:cs/>
        </w:rPr>
        <w:t xml:space="preserve">ได้รับทราบ </w:t>
      </w:r>
    </w:p>
    <w:p w:rsidR="002A63FE" w:rsidRDefault="002A63FE" w:rsidP="002A63FE">
      <w:pPr>
        <w:tabs>
          <w:tab w:val="left" w:pos="567"/>
          <w:tab w:val="left" w:pos="851"/>
        </w:tabs>
        <w:jc w:val="thaiDistribute"/>
        <w:rPr>
          <w:rFonts w:eastAsia="Calibri"/>
          <w:sz w:val="32"/>
          <w:szCs w:val="32"/>
        </w:rPr>
      </w:pPr>
      <w:r>
        <w:rPr>
          <w:rFonts w:eastAsia="Calibri" w:hint="cs"/>
          <w:spacing w:val="6"/>
          <w:sz w:val="32"/>
          <w:szCs w:val="32"/>
          <w:cs/>
        </w:rPr>
        <w:t xml:space="preserve">กรมช่างโยธาทหารเรือ </w:t>
      </w:r>
      <w:r w:rsidRPr="00F84602">
        <w:rPr>
          <w:rFonts w:eastAsia="Calibri" w:hint="cs"/>
          <w:spacing w:val="6"/>
          <w:sz w:val="32"/>
          <w:szCs w:val="32"/>
          <w:cs/>
        </w:rPr>
        <w:t>มีการ</w:t>
      </w:r>
      <w:r>
        <w:rPr>
          <w:rFonts w:eastAsia="Calibri" w:hint="cs"/>
          <w:spacing w:val="6"/>
          <w:sz w:val="32"/>
          <w:szCs w:val="32"/>
          <w:cs/>
        </w:rPr>
        <w:t>กำหนดช่อง</w:t>
      </w:r>
      <w:r w:rsidR="008E7364">
        <w:rPr>
          <w:rFonts w:eastAsia="Calibri" w:hint="cs"/>
          <w:spacing w:val="6"/>
          <w:sz w:val="32"/>
          <w:szCs w:val="32"/>
          <w:cs/>
        </w:rPr>
        <w:t>ทางประชาสัมพันธ์และ</w:t>
      </w:r>
      <w:r>
        <w:rPr>
          <w:rFonts w:eastAsia="Calibri" w:hint="cs"/>
          <w:spacing w:val="6"/>
          <w:sz w:val="32"/>
          <w:szCs w:val="32"/>
          <w:cs/>
        </w:rPr>
        <w:t>กลุ่มไลน์สำหรับติดตามงาน รายงานผลและประชาสัมพันธ์ภารกิจของ ชย.ทร.</w:t>
      </w:r>
      <w:r>
        <w:rPr>
          <w:rFonts w:eastAsia="Calibri" w:hint="cs"/>
          <w:b/>
          <w:bCs/>
          <w:spacing w:val="-14"/>
          <w:sz w:val="32"/>
          <w:szCs w:val="32"/>
          <w:cs/>
        </w:rPr>
        <w:t xml:space="preserve"> </w:t>
      </w:r>
      <w:r w:rsidRPr="00601ABE">
        <w:rPr>
          <w:rFonts w:eastAsia="Calibri" w:hint="cs"/>
          <w:spacing w:val="-14"/>
          <w:sz w:val="32"/>
          <w:szCs w:val="32"/>
          <w:cs/>
        </w:rPr>
        <w:t>เ</w:t>
      </w:r>
      <w:r>
        <w:rPr>
          <w:rFonts w:eastAsia="Calibri" w:hint="cs"/>
          <w:sz w:val="32"/>
          <w:szCs w:val="32"/>
          <w:cs/>
        </w:rPr>
        <w:t xml:space="preserve">พื่อรับทราบข้อมูลต่างๆ ที่จะนำมาใช้ปรับปรุงกระบวนการหลักในวงรอบต่อไป ตามหลัก </w:t>
      </w:r>
      <w:r>
        <w:rPr>
          <w:rFonts w:eastAsia="Calibri"/>
          <w:sz w:val="32"/>
          <w:szCs w:val="32"/>
        </w:rPr>
        <w:t xml:space="preserve">PDCA </w:t>
      </w:r>
      <w:r>
        <w:rPr>
          <w:rFonts w:eastAsia="Calibri" w:hint="cs"/>
          <w:sz w:val="32"/>
          <w:szCs w:val="32"/>
          <w:cs/>
        </w:rPr>
        <w:t>โดยมี</w:t>
      </w:r>
      <w:r w:rsidRPr="00D42673">
        <w:rPr>
          <w:rFonts w:eastAsia="Calibri"/>
          <w:sz w:val="32"/>
          <w:szCs w:val="32"/>
          <w:cs/>
        </w:rPr>
        <w:t>คณะทำงานพัฒนาคุณภาพการบ</w:t>
      </w:r>
      <w:r w:rsidRPr="0040532E">
        <w:rPr>
          <w:rFonts w:eastAsia="Calibri"/>
          <w:sz w:val="32"/>
          <w:szCs w:val="32"/>
          <w:cs/>
        </w:rPr>
        <w:t>ริหารจัดการของ</w:t>
      </w:r>
      <w:r>
        <w:rPr>
          <w:rFonts w:eastAsia="Calibri" w:hint="cs"/>
          <w:sz w:val="32"/>
          <w:szCs w:val="32"/>
          <w:cs/>
        </w:rPr>
        <w:t xml:space="preserve"> ชย.ทร.</w:t>
      </w:r>
      <w:r w:rsidRPr="0040532E">
        <w:rPr>
          <w:rFonts w:eastAsia="Calibri"/>
          <w:sz w:val="32"/>
          <w:szCs w:val="32"/>
          <w:cs/>
        </w:rPr>
        <w:t>(</w:t>
      </w:r>
      <w:r w:rsidRPr="0040532E">
        <w:rPr>
          <w:rFonts w:eastAsia="Calibri"/>
          <w:sz w:val="32"/>
          <w:szCs w:val="32"/>
        </w:rPr>
        <w:t xml:space="preserve">WORKING TEAM) </w:t>
      </w:r>
      <w:r w:rsidRPr="0040532E">
        <w:rPr>
          <w:rFonts w:eastAsia="Calibri" w:hint="cs"/>
          <w:sz w:val="32"/>
          <w:szCs w:val="32"/>
          <w:cs/>
        </w:rPr>
        <w:t>และ</w:t>
      </w:r>
      <w:r w:rsidRPr="0040532E">
        <w:rPr>
          <w:rFonts w:eastAsia="Calibri"/>
          <w:sz w:val="32"/>
          <w:szCs w:val="32"/>
          <w:cs/>
        </w:rPr>
        <w:t>คณะทำงานขับเคลื่อนยุทธศาสตร์</w:t>
      </w:r>
      <w:r>
        <w:rPr>
          <w:rFonts w:eastAsia="Calibri" w:hint="cs"/>
          <w:sz w:val="32"/>
          <w:szCs w:val="32"/>
          <w:cs/>
        </w:rPr>
        <w:t xml:space="preserve"> ชย.ทร.</w:t>
      </w:r>
      <w:r w:rsidRPr="00386D21">
        <w:rPr>
          <w:rFonts w:eastAsia="Calibri"/>
          <w:spacing w:val="-6"/>
          <w:sz w:val="32"/>
          <w:szCs w:val="32"/>
          <w:cs/>
        </w:rPr>
        <w:t>และนโยบาย</w:t>
      </w:r>
      <w:r>
        <w:rPr>
          <w:rFonts w:eastAsia="Calibri" w:hint="cs"/>
          <w:spacing w:val="-6"/>
          <w:sz w:val="32"/>
          <w:szCs w:val="32"/>
          <w:cs/>
        </w:rPr>
        <w:t xml:space="preserve"> จก.ชย.ทร.</w:t>
      </w:r>
      <w:r w:rsidRPr="00386D21">
        <w:rPr>
          <w:rFonts w:eastAsia="Calibri" w:hint="cs"/>
          <w:spacing w:val="-6"/>
          <w:sz w:val="32"/>
          <w:szCs w:val="32"/>
          <w:cs/>
        </w:rPr>
        <w:t xml:space="preserve"> (</w:t>
      </w:r>
      <w:r w:rsidRPr="00386D21">
        <w:rPr>
          <w:rFonts w:eastAsia="Calibri"/>
          <w:spacing w:val="-6"/>
          <w:sz w:val="32"/>
          <w:szCs w:val="32"/>
        </w:rPr>
        <w:t>DARE TO CHANGE</w:t>
      </w:r>
      <w:r w:rsidRPr="00386D21">
        <w:rPr>
          <w:rFonts w:eastAsia="Calibri" w:hint="cs"/>
          <w:spacing w:val="-6"/>
          <w:sz w:val="32"/>
          <w:szCs w:val="32"/>
          <w:cs/>
        </w:rPr>
        <w:t>) ติดตามและประเมินผล</w:t>
      </w:r>
      <w:r>
        <w:rPr>
          <w:rFonts w:eastAsia="Calibri" w:hint="cs"/>
          <w:spacing w:val="-6"/>
          <w:sz w:val="32"/>
          <w:szCs w:val="32"/>
          <w:cs/>
        </w:rPr>
        <w:t xml:space="preserve"> </w:t>
      </w:r>
    </w:p>
    <w:p w:rsidR="002A63FE" w:rsidRPr="002A63FE" w:rsidRDefault="002A63FE" w:rsidP="002A63FE">
      <w:pPr>
        <w:tabs>
          <w:tab w:val="left" w:pos="567"/>
          <w:tab w:val="left" w:pos="851"/>
        </w:tabs>
        <w:jc w:val="thaiDistribute"/>
        <w:rPr>
          <w:rFonts w:eastAsia="Calibri"/>
          <w:b/>
          <w:bCs/>
          <w:sz w:val="32"/>
          <w:szCs w:val="32"/>
          <w:cs/>
        </w:rPr>
      </w:pPr>
      <w:r w:rsidRPr="002A63FE">
        <w:rPr>
          <w:rFonts w:eastAsia="Calibri" w:hint="cs"/>
          <w:b/>
          <w:bCs/>
          <w:sz w:val="32"/>
          <w:szCs w:val="32"/>
          <w:cs/>
        </w:rPr>
        <w:t>การดำเนินการพัฒนคุณภาพการบริหารจัดการภาครัฐสู่ระบบราชการ 4.0 กรมช่างโยธาทหารเรือ</w:t>
      </w:r>
    </w:p>
    <w:p w:rsidR="001C3E31" w:rsidRPr="003C56A7" w:rsidRDefault="003C56A7" w:rsidP="001C3E31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เจ้ากรมช่างโยธาทหารเรือมีนโยบายมุ่งเน้นการดำเนินงานตามยุทธศาตร์ชาติ </w:t>
      </w:r>
      <w:r>
        <w:rPr>
          <w:sz w:val="32"/>
          <w:szCs w:val="32"/>
        </w:rPr>
        <w:t xml:space="preserve">Model Thailand 4.0 </w:t>
      </w:r>
      <w:r>
        <w:rPr>
          <w:rFonts w:hint="cs"/>
          <w:sz w:val="32"/>
          <w:szCs w:val="32"/>
          <w:cs/>
        </w:rPr>
        <w:t xml:space="preserve">พัฒนา ชย.ทร.ไปสู่ </w:t>
      </w:r>
      <w:r>
        <w:rPr>
          <w:sz w:val="32"/>
          <w:szCs w:val="32"/>
        </w:rPr>
        <w:t xml:space="preserve">NPD 4.0 </w:t>
      </w:r>
      <w:r>
        <w:rPr>
          <w:rFonts w:hint="cs"/>
          <w:sz w:val="32"/>
          <w:szCs w:val="32"/>
          <w:cs/>
        </w:rPr>
        <w:t>(</w:t>
      </w:r>
      <w:r>
        <w:rPr>
          <w:sz w:val="32"/>
          <w:szCs w:val="32"/>
        </w:rPr>
        <w:t>SMART NPD</w:t>
      </w:r>
      <w:r>
        <w:rPr>
          <w:rFonts w:hint="cs"/>
          <w:sz w:val="32"/>
          <w:szCs w:val="32"/>
          <w:cs/>
        </w:rPr>
        <w:t>) และประกาศนโยบายการพัฒนา ฯ เข้าสู่ระบบราชการ 4.0 มุ่งเน้นการทำงานที่สานพลังทุกภาคส่วน (</w:t>
      </w:r>
      <w:r>
        <w:rPr>
          <w:sz w:val="32"/>
          <w:szCs w:val="32"/>
        </w:rPr>
        <w:t>Collaboration</w:t>
      </w:r>
      <w:r>
        <w:rPr>
          <w:rFonts w:hint="cs"/>
          <w:sz w:val="32"/>
          <w:szCs w:val="32"/>
          <w:cs/>
        </w:rPr>
        <w:t>) สร้างนวัตกรรม (</w:t>
      </w:r>
      <w:r>
        <w:rPr>
          <w:sz w:val="32"/>
          <w:szCs w:val="32"/>
        </w:rPr>
        <w:t>Innovation</w:t>
      </w:r>
      <w:r>
        <w:rPr>
          <w:rFonts w:hint="cs"/>
          <w:sz w:val="32"/>
          <w:szCs w:val="32"/>
          <w:cs/>
        </w:rPr>
        <w:t>) และปรับเข้าสู่ความเป็นดิจิทัล (</w:t>
      </w:r>
      <w:r>
        <w:rPr>
          <w:sz w:val="32"/>
          <w:szCs w:val="32"/>
        </w:rPr>
        <w:t>Digitalization</w:t>
      </w:r>
      <w:r>
        <w:rPr>
          <w:rFonts w:hint="cs"/>
          <w:sz w:val="32"/>
          <w:szCs w:val="32"/>
          <w:cs/>
        </w:rPr>
        <w:t xml:space="preserve">) มีคณะทำงานการจัดการความรู้ ชย.ทร. ขับเคลื่อนงานระบบราชการ 4.0 ภายใน ชย.ทร. และกำหนดแนวปฏิบัติให้ทุกหน่วยงานดำเนินการ ตลอดจนปรับปรุงวิธีการทำงานให้เหมาะสมกับสถานการณ์ปัจจุบัน เพื่อยกระดับมาตรฐานการปฏิบัติงานของ ชย.ทร. </w:t>
      </w:r>
      <w:r w:rsidR="00F22B67">
        <w:rPr>
          <w:rFonts w:hint="cs"/>
          <w:sz w:val="32"/>
          <w:szCs w:val="32"/>
          <w:cs/>
        </w:rPr>
        <w:t>ให้ก้าวทันตามกระแสการเปลี่ยนแปลงสู่</w:t>
      </w:r>
      <w:r w:rsidR="00F22B67" w:rsidRPr="00F22B67">
        <w:rPr>
          <w:rFonts w:hint="cs"/>
          <w:spacing w:val="-4"/>
          <w:sz w:val="32"/>
          <w:szCs w:val="32"/>
          <w:cs/>
        </w:rPr>
        <w:t>การเป็นองค์การแห่งการเรียนรู้ การใช้เทคโนโลยีสารสนเทศ และการคิดค้นนวัตกรรม โดยมีการดำเนินการ ดังนี้</w:t>
      </w:r>
    </w:p>
    <w:p w:rsidR="008E7364" w:rsidRDefault="008E7364" w:rsidP="001C3E31">
      <w:pPr>
        <w:jc w:val="thaiDistribute"/>
        <w:rPr>
          <w:b/>
          <w:bCs/>
          <w:sz w:val="32"/>
          <w:szCs w:val="32"/>
        </w:rPr>
      </w:pPr>
      <w:r w:rsidRPr="008E7364">
        <w:rPr>
          <w:rFonts w:hint="cs"/>
          <w:b/>
          <w:bCs/>
          <w:sz w:val="32"/>
          <w:szCs w:val="32"/>
          <w:cs/>
        </w:rPr>
        <w:t>มิติ 1 ระบบราชการที่เปิดกว้างและเชื่อมโยงกัน</w:t>
      </w:r>
    </w:p>
    <w:p w:rsidR="008E7364" w:rsidRPr="00F22B67" w:rsidRDefault="00F22B67" w:rsidP="001C3E31">
      <w:pPr>
        <w:jc w:val="thaiDistribute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เจ้ากรมช่างโยธาทหารเรือมีนโยบายมุ่งเน้นการ</w:t>
      </w:r>
      <w:r w:rsidRPr="00F22B67">
        <w:rPr>
          <w:rFonts w:hint="cs"/>
          <w:sz w:val="32"/>
          <w:szCs w:val="32"/>
          <w:cs/>
        </w:rPr>
        <w:t>ทำงานที่เชื่อมโยงกัน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F22B67">
        <w:rPr>
          <w:rFonts w:hint="cs"/>
          <w:sz w:val="32"/>
          <w:szCs w:val="32"/>
          <w:cs/>
        </w:rPr>
        <w:t>เปิดเผย</w:t>
      </w:r>
      <w:r>
        <w:rPr>
          <w:rFonts w:hint="cs"/>
          <w:sz w:val="32"/>
          <w:szCs w:val="32"/>
          <w:cs/>
        </w:rPr>
        <w:t>ข้อมูลร่วมกัน พัฒนา ชย.ทร. ให้เป็น</w:t>
      </w:r>
      <w:r>
        <w:rPr>
          <w:sz w:val="32"/>
          <w:szCs w:val="32"/>
        </w:rPr>
        <w:t>"</w:t>
      </w:r>
      <w:r>
        <w:rPr>
          <w:rFonts w:hint="cs"/>
          <w:sz w:val="32"/>
          <w:szCs w:val="32"/>
          <w:cs/>
        </w:rPr>
        <w:t>องค์การคุณธรรม</w:t>
      </w:r>
      <w:r>
        <w:rPr>
          <w:sz w:val="32"/>
          <w:szCs w:val="32"/>
        </w:rPr>
        <w:t xml:space="preserve">" </w:t>
      </w:r>
      <w:r>
        <w:rPr>
          <w:rFonts w:hint="cs"/>
          <w:sz w:val="32"/>
          <w:szCs w:val="32"/>
          <w:cs/>
        </w:rPr>
        <w:t xml:space="preserve">เป็นเป้าหมายที่ ชย.ทรง พัฒนาภายใต้ค่านิยม </w:t>
      </w:r>
      <w:r>
        <w:rPr>
          <w:sz w:val="32"/>
          <w:szCs w:val="32"/>
        </w:rPr>
        <w:t xml:space="preserve">RIGHTS </w:t>
      </w:r>
      <w:r>
        <w:rPr>
          <w:rFonts w:hint="cs"/>
          <w:sz w:val="32"/>
          <w:szCs w:val="32"/>
          <w:cs/>
        </w:rPr>
        <w:t>เพื่อให้คนทำงานบนพื้นฐานคุณธรรม ร่วมต่อต้านทุจริต จัดทำแผนยุทธศาตร์สร้างเสริมคุณธรรม จริยธรรม และการป้องกันการทุจริตและประพฤติมิชอบเป็นแนวทางให้หน่วยงานในสังกัดใช้ขับเคลื่อนนโยบายสู่การปฏิบัติอย่างเป็นรูปธรรม</w:t>
      </w:r>
      <w:r w:rsidR="00906249">
        <w:rPr>
          <w:rFonts w:hint="cs"/>
          <w:sz w:val="32"/>
          <w:szCs w:val="32"/>
          <w:cs/>
        </w:rPr>
        <w:t xml:space="preserve"> สื่อสารและเปิดเผยข้อมูลสู่สาธารณะให้กับผู้มีส่วนได้ส่วนเสียภายนอกได้ทราบและมั่นใจต่อการบริหารงานที่โปร่งใส ชย.ทร. มีระบบรวบรวมข้อมูลสารสนเทศเพื่อใช้วัดผลการดำเนินงานให้สามารถตอบสนองต่อสถานการณ์ที่เป</w:t>
      </w:r>
      <w:r w:rsidR="00906249">
        <w:rPr>
          <w:rStyle w:val="a7"/>
          <w:sz w:val="32"/>
          <w:szCs w:val="32"/>
          <w:cs/>
        </w:rPr>
        <w:t>ล</w:t>
      </w:r>
      <w:r w:rsidR="00906249">
        <w:rPr>
          <w:rFonts w:hint="cs"/>
          <w:sz w:val="32"/>
          <w:szCs w:val="32"/>
          <w:cs/>
        </w:rPr>
        <w:t>ี่ยนแปลงและปัจจัยสำคัญทั้งภายในและภายนอก ได้แก่ ระบบติดตามงาน ระบบบริหารสัญญาออนไลน์ ระบบแจ้งเตือนราบวัน (</w:t>
      </w:r>
      <w:r w:rsidR="00906249">
        <w:rPr>
          <w:sz w:val="32"/>
          <w:szCs w:val="32"/>
        </w:rPr>
        <w:t>NPD Smart ALert</w:t>
      </w:r>
      <w:r w:rsidR="00906249">
        <w:rPr>
          <w:rFonts w:hint="cs"/>
          <w:sz w:val="32"/>
          <w:szCs w:val="32"/>
          <w:cs/>
        </w:rPr>
        <w:t>) ไลน์จัดซื้อจัดจ้าง ฯลฯ ชย.ทร. มีการสร้างระบบฐานข้อมูล</w:t>
      </w:r>
      <w:r w:rsidR="00906249">
        <w:rPr>
          <w:sz w:val="32"/>
          <w:szCs w:val="32"/>
        </w:rPr>
        <w:t xml:space="preserve"> NPD Big Data </w:t>
      </w:r>
      <w:r w:rsidR="00906249">
        <w:rPr>
          <w:rFonts w:hint="cs"/>
          <w:sz w:val="32"/>
          <w:szCs w:val="32"/>
          <w:cs/>
        </w:rPr>
        <w:t>ในการให้บริการสาย ชย. ตั้งแต่ต้นน้ำจนถึงปลายน้ำ ด้วยระบบบูรณาการงาน ชย.ทร. ด้วยสารสนเทศ โดยประกอบด้วยข้อมูลสำคัญที่สามารถเชื่อมโยงให้ผู้เกี่ยวข้องในแต่ละบริการรับทราบและช่วยกันแก้ไขข้อบกพร่องที่จะเกิดขึ้นได้อย่าง รวดเร็ว ทันเวลา ชย.ทร. มีกระบวนการจัดการข้อร้องเรียน ข้อเสนอแนะ ที่มีระบบและได้มาตรฐาน จัดการข้อร้องเรียนได้อย่างมีประสิทธิภาพ มีการใช้ระบบดิจิทัลมาสร้างระบบรับข้อแนะนำ - ร้องเรียน ชย.ทร. แบบออนไลน์ และ ระบบร้องเรียน - แจ้งเบาะแส ชย.ทร. โดยส่งข้อมูลโดยตรงถึง จก.ชย.ทร.</w:t>
      </w:r>
    </w:p>
    <w:p w:rsidR="008E7364" w:rsidRDefault="008E7364" w:rsidP="001C3E31">
      <w:pPr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มิติ 2 ระบบราชการที่ยึดประชาชนเป็นศูนย์กลาง</w:t>
      </w:r>
    </w:p>
    <w:p w:rsidR="008E7364" w:rsidRPr="00240653" w:rsidRDefault="00906249" w:rsidP="00240653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906249">
        <w:rPr>
          <w:rFonts w:hint="cs"/>
          <w:sz w:val="32"/>
          <w:szCs w:val="32"/>
          <w:cs/>
        </w:rPr>
        <w:t>ชย.ทร.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มุ่งเน้นที่จะพัฒนา</w:t>
      </w:r>
      <w:r w:rsidR="00240653">
        <w:rPr>
          <w:rFonts w:hint="cs"/>
          <w:sz w:val="32"/>
          <w:szCs w:val="32"/>
          <w:cs/>
        </w:rPr>
        <w:t xml:space="preserve">ระบบการบริการสาย ชย. ให้ตอบสนองความต้องการและยึดประชาชนเป็นศูนย์กลาง อาศัยความรู้ เทคโนโลยี และนวัตกรรมเป็นแรงขับเคลื่ดน และได้นำเทคโนโลยีสารสนเทศมาประยุกต์ใช้งาน ตามมาตรฐานที่สะดวก รวดเร็ว เช่น 1) </w:t>
      </w:r>
      <w:r w:rsidR="00240653">
        <w:rPr>
          <w:rFonts w:ascii="TH SarabunPSK" w:hAnsi="TH SarabunPSK" w:cs="TH SarabunPSK" w:hint="cs"/>
          <w:sz w:val="32"/>
          <w:szCs w:val="32"/>
          <w:cs/>
        </w:rPr>
        <w:t>ชย.ทร. มีระบบควบคุมคุณภาพให้บริการที่มีประสทธิภาพนำเทคโนโลยีมาใช้เพื่อการตอบสนองและการเข้าถึงของผู้รับบริการ ได้แก่ ระบบประเมินผลออนไลน์ ระบบดูผลประเมินออนไลน์ ทำให้ผู้รับบริการและผู้มีส่วนได้ส่วนเสียมีความพึงพอใจของ ชย.ทร. มากขึ้น 2) ชย.ทร. มีกระบวนการจัดการข้อร้องเรียน ข้อเสนอแนะ ที่มีระบบและได้มาตรฐาน จัดการข้อร้องเรียนได้อย่างมี</w:t>
      </w:r>
      <w:r w:rsidR="0024065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ประสิทธิภาพ มีการใช้ระบบดิจิทัลมาสร้างระบบรับข้อแนะนำ - ร้องเรียน ชย.ทร. แบบออนไลน์ และ ระบบร้องเรียน - แจ้งเบาะแส ชย.ทร. โดยส่งข้อมูลโดยตรงถึง จก.ชย.ทร. </w:t>
      </w:r>
    </w:p>
    <w:p w:rsidR="008E7364" w:rsidRPr="008E7364" w:rsidRDefault="008E7364" w:rsidP="001C3E31">
      <w:pPr>
        <w:jc w:val="thaiDistribute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มิติ 3 ระบบราชการที่มีขีดสมรรถนะสูงและทันสมัย</w:t>
      </w:r>
    </w:p>
    <w:p w:rsidR="008E7364" w:rsidRDefault="00240653" w:rsidP="001C3E31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ชย.ทร. มีการกำหนดยุทธศาสตร์ ในการดำเนินงานร่วมกับเครือข่ายเพื่อขับเคลื่อนงานป้องกันความผิดพลาดจากการให้บริการสาย ชย. วางมาตรการในการพัฒนาและประสานความร่วมมือกับเครือข่ายที่สำคัญ มีการกำหนดจุดเน้นการทำงานเชื่อมโยงกับพื้นที่ ในการเร่ง</w:t>
      </w:r>
      <w:r w:rsidR="00E32AAE">
        <w:rPr>
          <w:rFonts w:hint="cs"/>
          <w:sz w:val="32"/>
          <w:szCs w:val="32"/>
          <w:cs/>
        </w:rPr>
        <w:t xml:space="preserve">การให้บริการสาย ชย. โดยมีผู้ควบคุมงานในงานก่อสร้างทั่วพื้นที่กองทัพเรือ ทำหน้าที่ขับเคลื่อนการดำเนินงานให้บริการสาย ชย. ร่วมกับผู้ประกอบการ </w:t>
      </w:r>
      <w:r w:rsidR="00183075">
        <w:rPr>
          <w:rFonts w:hint="cs"/>
          <w:sz w:val="32"/>
          <w:szCs w:val="32"/>
          <w:cs/>
        </w:rPr>
        <w:t>และ</w:t>
      </w:r>
      <w:r w:rsidR="00E32AAE">
        <w:rPr>
          <w:rFonts w:hint="cs"/>
          <w:sz w:val="32"/>
          <w:szCs w:val="32"/>
          <w:cs/>
        </w:rPr>
        <w:t xml:space="preserve">นขต.ทร. </w:t>
      </w:r>
    </w:p>
    <w:p w:rsidR="00E32AAE" w:rsidRDefault="00E32AAE" w:rsidP="001C3E31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การพัฒนา ชย.ทร. ให้เป็นองค์การสมรรถนะสูง จก.ชย.ทร. ให้ความสำคัญในการสร้างการมีส่วนร่วมของบุคลากร มีการออดแบบระบบงานและและพัฒนาขีดความสามารถของบุคลากรให้เอื้อต่อการปฏิบัติงาน ผลักดันให้บุคลากรของ ชย.ทร.สร้างสรรค์ผลงานนวัตกรรมตามนโยบาย </w:t>
      </w:r>
      <w:r>
        <w:rPr>
          <w:sz w:val="32"/>
          <w:szCs w:val="32"/>
        </w:rPr>
        <w:t xml:space="preserve">NPD 4.0 </w:t>
      </w:r>
      <w:r>
        <w:rPr>
          <w:rFonts w:hint="cs"/>
          <w:sz w:val="32"/>
          <w:szCs w:val="32"/>
          <w:cs/>
        </w:rPr>
        <w:t>เพื่อเป็นเครื่องมือช่วยในการปฏิบัติงาน</w:t>
      </w:r>
      <w:r w:rsidR="00183075">
        <w:rPr>
          <w:rFonts w:hint="cs"/>
          <w:sz w:val="32"/>
          <w:szCs w:val="32"/>
          <w:cs/>
        </w:rPr>
        <w:t xml:space="preserve"> ทุก นขต.ชย.ทร. มีการนำระบบดิจิทัลมาใช้ เช่น ระบบจัดซื้อจัดจ้างออนไลน์ ระบบบริหารสัญญาออนไลน์ ระบบจองห้องประชุมออนไลน์ ระบบ </w:t>
      </w:r>
      <w:r w:rsidR="00183075">
        <w:rPr>
          <w:sz w:val="32"/>
          <w:szCs w:val="32"/>
        </w:rPr>
        <w:t xml:space="preserve">Smart Contact </w:t>
      </w:r>
      <w:r w:rsidR="00183075">
        <w:rPr>
          <w:rFonts w:hint="cs"/>
          <w:sz w:val="32"/>
          <w:szCs w:val="32"/>
          <w:cs/>
        </w:rPr>
        <w:t xml:space="preserve">ระบบติดตามงาน ระบบแจ้งเตือนรายวัน ระบบซ่อมออนไลน์ ระบบงานพิธีออนไลน์ ระบบประเมินผลการให้บริการออนไลน์ ระบบฝากไฟล์ ระบบ </w:t>
      </w:r>
      <w:r w:rsidR="00183075">
        <w:rPr>
          <w:sz w:val="32"/>
          <w:szCs w:val="32"/>
        </w:rPr>
        <w:t xml:space="preserve">AAR </w:t>
      </w:r>
      <w:r w:rsidR="00183075">
        <w:rPr>
          <w:rFonts w:hint="cs"/>
          <w:sz w:val="32"/>
          <w:szCs w:val="32"/>
          <w:cs/>
        </w:rPr>
        <w:t xml:space="preserve">ระบบพัฒนากำลังพลออนไลน์ และอีกหลายระบบในระบบบูรณางาน ชย.ทร. ด้วยสารสนเทศ กลุ่มไลน์ มาช่วยในการปฏิบัติงาน </w:t>
      </w:r>
    </w:p>
    <w:p w:rsidR="00183075" w:rsidRPr="00E32AAE" w:rsidRDefault="00183075" w:rsidP="001C3E31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จากการส่งเสริม สนับสนุน และผลักดันของผู้บริหารที่มีวิสัยทัศน์ ดำหนดทิศทางที่ชัดเจน และต่อเนื่อง ผู้บริหารทุกระดับสนับสนุนและให้ความสำคัญกับการพัฒนาองค์การ มุ่งเน้นการสื่อสารกับบุคลากรอย่างต่อเนื่อง เพื่อให้ทุกหน่วยงานมีส่วนร่วมในการขับเคลื่อน เกิดการบูรณาการการทำงานที่สอดคล้องและไปในทิศทางเดียวกันทุกระดับทั่วทั้งองค์การ มีกลไกร่วมกับเครือข่ายทุกระดับ ผู้รับบริการ ผู้มีส่วนได้ส่วนเสีย โดยใช้กระบวนการมีส่วนร่วม อีกทั้งยังมีการทบทวนกระบวนการที่ผ่านมา (</w:t>
      </w:r>
      <w:r>
        <w:rPr>
          <w:sz w:val="32"/>
          <w:szCs w:val="32"/>
        </w:rPr>
        <w:t>AAR</w:t>
      </w:r>
      <w:r>
        <w:rPr>
          <w:rFonts w:hint="cs"/>
          <w:sz w:val="32"/>
          <w:szCs w:val="32"/>
          <w:cs/>
        </w:rPr>
        <w:t>) เพื่อกำหนดวิธีการทำงานที่เน้นเชิงรุก</w:t>
      </w:r>
      <w:r w:rsidR="00457DD0">
        <w:rPr>
          <w:rFonts w:hint="cs"/>
          <w:sz w:val="32"/>
          <w:szCs w:val="32"/>
          <w:cs/>
        </w:rPr>
        <w:t xml:space="preserve"> นำแนวคิด ละวิธีการใหม่ ๆ มาปรับปรุงและพัฒนานวัตกรรมการปฏิบัติงาน การบริการสาย ชย. มีระบบติดตาม ประเมินผลการดำเนินงานที่มีประสิทธิภาพ โดยการนำเทคโนโลยีมาใช้ในการติดตามผลงานทำให้สามารถทราบปัญหา อุปสรรคที่เกิดขึ้น และปรับปรุงขั้นตอนปฏิบัติงานอย่างต่อเนื่อง การพัฒนาความรู้ของบุคลากรอย่างสม่ำเสมอ เพื่อให้มีคุณภาพและพร้อมต่อการเปลี่ยนแปลง และเปิดโอกาสให้บุคลากรสามารถนำเสนอแนวคิดในการพัฒนา นำเทคนิคการทำงานใหม่ ๆ มาใช้ในการพัฒนาคุณภาพงานอย่างต่อเนื่อง และหล่อหลอมค่านิยมและวัฒนธรรมความเป็นพี่เป็นน้อง ก่อให้เกิดการส่งเสริมความสัมพันธ์ที่ดีระหว่างบุคลากรทุกระดับกับผู้บริหาร และการสื่อสารแบบสองทาง ทำให้การดำเนินงานบรรลุวัตถุประสงค์ เกิดผลลัพธ์การบริการสาย ชย.ที่มีประสิทธิภาพ จนสามารถสร้างภาพลักษณ์ความเชื่อมั่นในการทำงาน </w:t>
      </w:r>
      <w:r w:rsidR="00F27477">
        <w:rPr>
          <w:rFonts w:hint="cs"/>
          <w:sz w:val="32"/>
          <w:szCs w:val="32"/>
          <w:cs/>
        </w:rPr>
        <w:t>และได้รับรางวัลจากกองทัพเรือ ทั้ง การจัดการความรู้ (</w:t>
      </w:r>
      <w:r w:rsidR="00F27477">
        <w:rPr>
          <w:sz w:val="32"/>
          <w:szCs w:val="32"/>
        </w:rPr>
        <w:t>KM</w:t>
      </w:r>
      <w:r w:rsidR="00F27477">
        <w:rPr>
          <w:rFonts w:hint="cs"/>
          <w:sz w:val="32"/>
          <w:szCs w:val="32"/>
          <w:cs/>
        </w:rPr>
        <w:t>) ระดับบูรณาการดีเลิศติดต่อกันอย่างต่อเนื่อง รางวัลการพัฒนาคุณภาพการบริหารจัดการภาครัฐของกองทัพเรือ รางวัลยกย่องเกียรติคุณนักวิจัยกองทัพเรือ</w:t>
      </w:r>
    </w:p>
    <w:p w:rsidR="00240653" w:rsidRDefault="00240653" w:rsidP="001C3E31">
      <w:pPr>
        <w:jc w:val="thaiDistribute"/>
        <w:rPr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sectPr w:rsidR="00CD6396" w:rsidSect="004020B5">
      <w:headerReference w:type="even" r:id="rId14"/>
      <w:headerReference w:type="default" r:id="rId15"/>
      <w:footerReference w:type="default" r:id="rId16"/>
      <w:pgSz w:w="11906" w:h="16838" w:code="9"/>
      <w:pgMar w:top="1418" w:right="1134" w:bottom="1134" w:left="1701" w:header="709" w:footer="709" w:gutter="0"/>
      <w:pgNumType w:fmt="thaiLett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64" w:rsidRDefault="00AD6164">
      <w:r>
        <w:separator/>
      </w:r>
    </w:p>
  </w:endnote>
  <w:endnote w:type="continuationSeparator" w:id="1">
    <w:p w:rsidR="00AD6164" w:rsidRDefault="00AD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B5" w:rsidRDefault="004020B5">
    <w:pPr>
      <w:pStyle w:val="a8"/>
    </w:pPr>
    <w:r>
      <w:rPr>
        <w:rFonts w:hint="cs"/>
        <w:cs/>
      </w:rPr>
      <w:t>รายงานผลการดำเนินการพัฒนาองค์การ (</w:t>
    </w:r>
    <w:r>
      <w:t>Application Report</w:t>
    </w:r>
    <w:r>
      <w:rPr>
        <w:rFonts w:hint="cs"/>
        <w:cs/>
      </w:rPr>
      <w:t>) กรมช่างโยธาทหารเรือ ปี พ.ศ.2563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64" w:rsidRDefault="00AD6164">
      <w:r>
        <w:separator/>
      </w:r>
    </w:p>
  </w:footnote>
  <w:footnote w:type="continuationSeparator" w:id="1">
    <w:p w:rsidR="00AD6164" w:rsidRDefault="00AD6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B5" w:rsidRDefault="00D83C56" w:rsidP="0085221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4020B5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4020B5" w:rsidRDefault="004020B5" w:rsidP="00DA1E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B5" w:rsidRPr="008A360A" w:rsidRDefault="00D83C56" w:rsidP="00852218">
    <w:pPr>
      <w:pStyle w:val="a5"/>
      <w:framePr w:wrap="around" w:vAnchor="text" w:hAnchor="margin" w:xAlign="right" w:y="1"/>
      <w:rPr>
        <w:rStyle w:val="a7"/>
        <w:sz w:val="32"/>
        <w:szCs w:val="32"/>
      </w:rPr>
    </w:pPr>
    <w:r w:rsidRPr="008A360A">
      <w:rPr>
        <w:rStyle w:val="a7"/>
        <w:sz w:val="32"/>
        <w:szCs w:val="32"/>
        <w:cs/>
      </w:rPr>
      <w:fldChar w:fldCharType="begin"/>
    </w:r>
    <w:r w:rsidR="004020B5" w:rsidRPr="008A360A">
      <w:rPr>
        <w:rStyle w:val="a7"/>
        <w:sz w:val="32"/>
        <w:szCs w:val="32"/>
      </w:rPr>
      <w:instrText xml:space="preserve">PAGE  </w:instrText>
    </w:r>
    <w:r w:rsidRPr="008A360A">
      <w:rPr>
        <w:rStyle w:val="a7"/>
        <w:sz w:val="32"/>
        <w:szCs w:val="32"/>
        <w:cs/>
      </w:rPr>
      <w:fldChar w:fldCharType="separate"/>
    </w:r>
    <w:r w:rsidR="005222E1">
      <w:rPr>
        <w:rStyle w:val="a7"/>
        <w:noProof/>
        <w:sz w:val="32"/>
        <w:szCs w:val="32"/>
        <w:cs/>
      </w:rPr>
      <w:t>ข</w:t>
    </w:r>
    <w:r w:rsidRPr="008A360A">
      <w:rPr>
        <w:rStyle w:val="a7"/>
        <w:sz w:val="32"/>
        <w:szCs w:val="32"/>
        <w:cs/>
      </w:rPr>
      <w:fldChar w:fldCharType="end"/>
    </w:r>
  </w:p>
  <w:p w:rsidR="004020B5" w:rsidRPr="00DA1E9A" w:rsidRDefault="004020B5" w:rsidP="00DA1E9A">
    <w:pPr>
      <w:pStyle w:val="a5"/>
      <w:ind w:right="360"/>
      <w:rPr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ABB"/>
    <w:multiLevelType w:val="hybridMultilevel"/>
    <w:tmpl w:val="840E6C60"/>
    <w:lvl w:ilvl="0" w:tplc="0B3EAB54">
      <w:start w:val="1"/>
      <w:numFmt w:val="thaiNumbers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2387"/>
    <w:multiLevelType w:val="hybridMultilevel"/>
    <w:tmpl w:val="3594B7D2"/>
    <w:lvl w:ilvl="0" w:tplc="179630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5432DF"/>
    <w:multiLevelType w:val="hybridMultilevel"/>
    <w:tmpl w:val="82A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C9D"/>
    <w:multiLevelType w:val="hybridMultilevel"/>
    <w:tmpl w:val="ED5A5F7A"/>
    <w:lvl w:ilvl="0" w:tplc="0936D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43D0"/>
    <w:multiLevelType w:val="hybridMultilevel"/>
    <w:tmpl w:val="A65A3DA2"/>
    <w:lvl w:ilvl="0" w:tplc="C5389E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36AC"/>
    <w:multiLevelType w:val="hybridMultilevel"/>
    <w:tmpl w:val="FBCA1348"/>
    <w:lvl w:ilvl="0" w:tplc="B252A8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96B97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546"/>
    <w:multiLevelType w:val="hybridMultilevel"/>
    <w:tmpl w:val="D74AEFE2"/>
    <w:lvl w:ilvl="0" w:tplc="455E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05B02"/>
    <w:multiLevelType w:val="hybridMultilevel"/>
    <w:tmpl w:val="4E5C86F2"/>
    <w:lvl w:ilvl="0" w:tplc="5FE44B7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D0026"/>
    <w:multiLevelType w:val="hybridMultilevel"/>
    <w:tmpl w:val="6D70EF7C"/>
    <w:lvl w:ilvl="0" w:tplc="2D766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B4F07"/>
    <w:multiLevelType w:val="hybridMultilevel"/>
    <w:tmpl w:val="252EDD52"/>
    <w:lvl w:ilvl="0" w:tplc="3FDE977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894"/>
    <w:multiLevelType w:val="hybridMultilevel"/>
    <w:tmpl w:val="42C6107A"/>
    <w:lvl w:ilvl="0" w:tplc="74601AD2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71C36"/>
    <w:multiLevelType w:val="hybridMultilevel"/>
    <w:tmpl w:val="DE38BFA2"/>
    <w:lvl w:ilvl="0" w:tplc="2DD0F94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98E044F"/>
    <w:multiLevelType w:val="hybridMultilevel"/>
    <w:tmpl w:val="618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6AC4"/>
    <w:multiLevelType w:val="hybridMultilevel"/>
    <w:tmpl w:val="40381608"/>
    <w:lvl w:ilvl="0" w:tplc="2EC6C8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2E9D"/>
    <w:multiLevelType w:val="hybridMultilevel"/>
    <w:tmpl w:val="29DA1568"/>
    <w:lvl w:ilvl="0" w:tplc="92380B92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57008D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4F32"/>
    <w:multiLevelType w:val="hybridMultilevel"/>
    <w:tmpl w:val="EEDC108E"/>
    <w:lvl w:ilvl="0" w:tplc="72E8A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9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EA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0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86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CB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94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6C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26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14749D"/>
    <w:multiLevelType w:val="hybridMultilevel"/>
    <w:tmpl w:val="4FE0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85646"/>
    <w:multiLevelType w:val="singleLevel"/>
    <w:tmpl w:val="61C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78594FDF"/>
    <w:multiLevelType w:val="hybridMultilevel"/>
    <w:tmpl w:val="73DE6B7A"/>
    <w:lvl w:ilvl="0" w:tplc="64FCA7E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B62"/>
    <w:multiLevelType w:val="hybridMultilevel"/>
    <w:tmpl w:val="0B3C6C42"/>
    <w:lvl w:ilvl="0" w:tplc="77DEF694">
      <w:start w:val="3"/>
      <w:numFmt w:val="bullet"/>
      <w:lvlText w:val="-"/>
      <w:lvlJc w:val="left"/>
      <w:pPr>
        <w:ind w:left="393" w:hanging="360"/>
      </w:pPr>
      <w:rPr>
        <w:rFonts w:ascii="TH SarabunPSK" w:eastAsia="Times New Roman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0"/>
  </w:num>
  <w:num w:numId="17">
    <w:abstractNumId w:val="9"/>
  </w:num>
  <w:num w:numId="18">
    <w:abstractNumId w:val="3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94D20"/>
    <w:rsid w:val="000000C7"/>
    <w:rsid w:val="00002BDF"/>
    <w:rsid w:val="00003C40"/>
    <w:rsid w:val="0000482F"/>
    <w:rsid w:val="000060A5"/>
    <w:rsid w:val="00006323"/>
    <w:rsid w:val="00006963"/>
    <w:rsid w:val="00007C15"/>
    <w:rsid w:val="00007E2B"/>
    <w:rsid w:val="00010256"/>
    <w:rsid w:val="00010D03"/>
    <w:rsid w:val="00011F78"/>
    <w:rsid w:val="0001368B"/>
    <w:rsid w:val="00014066"/>
    <w:rsid w:val="00014244"/>
    <w:rsid w:val="00014CC3"/>
    <w:rsid w:val="00015316"/>
    <w:rsid w:val="00015BFD"/>
    <w:rsid w:val="000167E8"/>
    <w:rsid w:val="00016DDE"/>
    <w:rsid w:val="000210F9"/>
    <w:rsid w:val="000230BC"/>
    <w:rsid w:val="00024D8B"/>
    <w:rsid w:val="00025156"/>
    <w:rsid w:val="00025C07"/>
    <w:rsid w:val="00025C16"/>
    <w:rsid w:val="00026C94"/>
    <w:rsid w:val="00031307"/>
    <w:rsid w:val="000322BA"/>
    <w:rsid w:val="000322E2"/>
    <w:rsid w:val="000326E5"/>
    <w:rsid w:val="00041844"/>
    <w:rsid w:val="0004246B"/>
    <w:rsid w:val="00044718"/>
    <w:rsid w:val="00044E11"/>
    <w:rsid w:val="00046BE0"/>
    <w:rsid w:val="000545C6"/>
    <w:rsid w:val="0005560B"/>
    <w:rsid w:val="00060F98"/>
    <w:rsid w:val="00061CFA"/>
    <w:rsid w:val="000621D0"/>
    <w:rsid w:val="00062C8D"/>
    <w:rsid w:val="000658D9"/>
    <w:rsid w:val="00065C9B"/>
    <w:rsid w:val="0006661D"/>
    <w:rsid w:val="00067DD5"/>
    <w:rsid w:val="00070BF8"/>
    <w:rsid w:val="0007329C"/>
    <w:rsid w:val="00073ACB"/>
    <w:rsid w:val="00073F18"/>
    <w:rsid w:val="00075AFC"/>
    <w:rsid w:val="000770B2"/>
    <w:rsid w:val="00081A0C"/>
    <w:rsid w:val="00083B86"/>
    <w:rsid w:val="00084510"/>
    <w:rsid w:val="000858DC"/>
    <w:rsid w:val="00086103"/>
    <w:rsid w:val="0008736B"/>
    <w:rsid w:val="0008778D"/>
    <w:rsid w:val="0009051A"/>
    <w:rsid w:val="000915CB"/>
    <w:rsid w:val="00092CC2"/>
    <w:rsid w:val="0009409F"/>
    <w:rsid w:val="0009439D"/>
    <w:rsid w:val="000944F9"/>
    <w:rsid w:val="00094C72"/>
    <w:rsid w:val="00094CB7"/>
    <w:rsid w:val="0009618D"/>
    <w:rsid w:val="00096C9E"/>
    <w:rsid w:val="000A12EE"/>
    <w:rsid w:val="000A6009"/>
    <w:rsid w:val="000A653E"/>
    <w:rsid w:val="000B05D8"/>
    <w:rsid w:val="000B2B4B"/>
    <w:rsid w:val="000B3B05"/>
    <w:rsid w:val="000B4B55"/>
    <w:rsid w:val="000B4E1D"/>
    <w:rsid w:val="000B5392"/>
    <w:rsid w:val="000B6AB0"/>
    <w:rsid w:val="000B6DBA"/>
    <w:rsid w:val="000B6F57"/>
    <w:rsid w:val="000B7005"/>
    <w:rsid w:val="000C064C"/>
    <w:rsid w:val="000C073F"/>
    <w:rsid w:val="000C4418"/>
    <w:rsid w:val="000C48D2"/>
    <w:rsid w:val="000C48FF"/>
    <w:rsid w:val="000C4DCA"/>
    <w:rsid w:val="000C4FD0"/>
    <w:rsid w:val="000C614A"/>
    <w:rsid w:val="000C793D"/>
    <w:rsid w:val="000C7AEF"/>
    <w:rsid w:val="000C7D62"/>
    <w:rsid w:val="000D2546"/>
    <w:rsid w:val="000D27FF"/>
    <w:rsid w:val="000D406D"/>
    <w:rsid w:val="000D4E38"/>
    <w:rsid w:val="000D7A50"/>
    <w:rsid w:val="000D7BFD"/>
    <w:rsid w:val="000E1F26"/>
    <w:rsid w:val="000E5B53"/>
    <w:rsid w:val="000E76CD"/>
    <w:rsid w:val="000F0146"/>
    <w:rsid w:val="000F231F"/>
    <w:rsid w:val="000F2A10"/>
    <w:rsid w:val="000F50C3"/>
    <w:rsid w:val="000F5CF0"/>
    <w:rsid w:val="000F6C62"/>
    <w:rsid w:val="00101128"/>
    <w:rsid w:val="00101888"/>
    <w:rsid w:val="00101FCD"/>
    <w:rsid w:val="001044B6"/>
    <w:rsid w:val="001056CC"/>
    <w:rsid w:val="00105A86"/>
    <w:rsid w:val="001061FC"/>
    <w:rsid w:val="001067F0"/>
    <w:rsid w:val="00107AB9"/>
    <w:rsid w:val="00107D8F"/>
    <w:rsid w:val="00112EF0"/>
    <w:rsid w:val="001133D8"/>
    <w:rsid w:val="001135E8"/>
    <w:rsid w:val="00113725"/>
    <w:rsid w:val="00115D60"/>
    <w:rsid w:val="001161E6"/>
    <w:rsid w:val="00117D8F"/>
    <w:rsid w:val="00120DFF"/>
    <w:rsid w:val="0012192D"/>
    <w:rsid w:val="0012236E"/>
    <w:rsid w:val="00123F33"/>
    <w:rsid w:val="001241FE"/>
    <w:rsid w:val="00125227"/>
    <w:rsid w:val="00125399"/>
    <w:rsid w:val="00126C3E"/>
    <w:rsid w:val="00126F60"/>
    <w:rsid w:val="001270A0"/>
    <w:rsid w:val="001270C2"/>
    <w:rsid w:val="00130F56"/>
    <w:rsid w:val="001312E3"/>
    <w:rsid w:val="00131630"/>
    <w:rsid w:val="001319EA"/>
    <w:rsid w:val="001369EE"/>
    <w:rsid w:val="00136F66"/>
    <w:rsid w:val="001370BC"/>
    <w:rsid w:val="001430DC"/>
    <w:rsid w:val="001451FD"/>
    <w:rsid w:val="00145464"/>
    <w:rsid w:val="00145D42"/>
    <w:rsid w:val="00145E7D"/>
    <w:rsid w:val="00147B66"/>
    <w:rsid w:val="00147F7C"/>
    <w:rsid w:val="00150FB8"/>
    <w:rsid w:val="00151070"/>
    <w:rsid w:val="001512E9"/>
    <w:rsid w:val="001521DA"/>
    <w:rsid w:val="00154067"/>
    <w:rsid w:val="0015491E"/>
    <w:rsid w:val="001556E6"/>
    <w:rsid w:val="001608AB"/>
    <w:rsid w:val="00163A3E"/>
    <w:rsid w:val="00165A38"/>
    <w:rsid w:val="001664E7"/>
    <w:rsid w:val="001666E5"/>
    <w:rsid w:val="00167495"/>
    <w:rsid w:val="00170FB6"/>
    <w:rsid w:val="00170FDB"/>
    <w:rsid w:val="00173949"/>
    <w:rsid w:val="00175E4D"/>
    <w:rsid w:val="00176897"/>
    <w:rsid w:val="001774A2"/>
    <w:rsid w:val="00180BC2"/>
    <w:rsid w:val="001817D6"/>
    <w:rsid w:val="00183075"/>
    <w:rsid w:val="00183FD2"/>
    <w:rsid w:val="00184178"/>
    <w:rsid w:val="00186263"/>
    <w:rsid w:val="001908F3"/>
    <w:rsid w:val="00190EFE"/>
    <w:rsid w:val="00191B12"/>
    <w:rsid w:val="001922CB"/>
    <w:rsid w:val="00192BB1"/>
    <w:rsid w:val="00193AA5"/>
    <w:rsid w:val="00193ED8"/>
    <w:rsid w:val="001959F9"/>
    <w:rsid w:val="001969FA"/>
    <w:rsid w:val="001A2CB8"/>
    <w:rsid w:val="001A3B13"/>
    <w:rsid w:val="001A3BFE"/>
    <w:rsid w:val="001A4357"/>
    <w:rsid w:val="001A462A"/>
    <w:rsid w:val="001A702E"/>
    <w:rsid w:val="001B11C3"/>
    <w:rsid w:val="001B160A"/>
    <w:rsid w:val="001B2532"/>
    <w:rsid w:val="001B36C5"/>
    <w:rsid w:val="001B4060"/>
    <w:rsid w:val="001B4A34"/>
    <w:rsid w:val="001B6161"/>
    <w:rsid w:val="001B6B0A"/>
    <w:rsid w:val="001B7DEB"/>
    <w:rsid w:val="001C027A"/>
    <w:rsid w:val="001C1D7B"/>
    <w:rsid w:val="001C39D7"/>
    <w:rsid w:val="001C3A0A"/>
    <w:rsid w:val="001C3E31"/>
    <w:rsid w:val="001C76F3"/>
    <w:rsid w:val="001D0E63"/>
    <w:rsid w:val="001D15C5"/>
    <w:rsid w:val="001D2408"/>
    <w:rsid w:val="001D2E41"/>
    <w:rsid w:val="001D4F59"/>
    <w:rsid w:val="001D7906"/>
    <w:rsid w:val="001E0EB4"/>
    <w:rsid w:val="001E4053"/>
    <w:rsid w:val="001E47BB"/>
    <w:rsid w:val="001E4CD2"/>
    <w:rsid w:val="001E7A05"/>
    <w:rsid w:val="001F013A"/>
    <w:rsid w:val="001F03BF"/>
    <w:rsid w:val="001F0672"/>
    <w:rsid w:val="001F0919"/>
    <w:rsid w:val="001F21A3"/>
    <w:rsid w:val="001F232D"/>
    <w:rsid w:val="001F24CF"/>
    <w:rsid w:val="001F295F"/>
    <w:rsid w:val="001F2DA6"/>
    <w:rsid w:val="001F3628"/>
    <w:rsid w:val="001F6975"/>
    <w:rsid w:val="001F7792"/>
    <w:rsid w:val="001F7861"/>
    <w:rsid w:val="0020017D"/>
    <w:rsid w:val="00200340"/>
    <w:rsid w:val="00202CB0"/>
    <w:rsid w:val="00203199"/>
    <w:rsid w:val="0020425F"/>
    <w:rsid w:val="00204395"/>
    <w:rsid w:val="00204A84"/>
    <w:rsid w:val="00205817"/>
    <w:rsid w:val="00206844"/>
    <w:rsid w:val="0020707E"/>
    <w:rsid w:val="002070A4"/>
    <w:rsid w:val="00207A09"/>
    <w:rsid w:val="00207D06"/>
    <w:rsid w:val="00211153"/>
    <w:rsid w:val="00211EAD"/>
    <w:rsid w:val="00213022"/>
    <w:rsid w:val="0021312A"/>
    <w:rsid w:val="00215538"/>
    <w:rsid w:val="0021569C"/>
    <w:rsid w:val="0022124F"/>
    <w:rsid w:val="00221E2F"/>
    <w:rsid w:val="0022246A"/>
    <w:rsid w:val="00223EE0"/>
    <w:rsid w:val="002240C2"/>
    <w:rsid w:val="00224BDB"/>
    <w:rsid w:val="0022758A"/>
    <w:rsid w:val="00230A78"/>
    <w:rsid w:val="00230FFB"/>
    <w:rsid w:val="00232286"/>
    <w:rsid w:val="00232A0E"/>
    <w:rsid w:val="00232B24"/>
    <w:rsid w:val="00233468"/>
    <w:rsid w:val="00234CB1"/>
    <w:rsid w:val="0023511C"/>
    <w:rsid w:val="002351F6"/>
    <w:rsid w:val="00236712"/>
    <w:rsid w:val="002405A6"/>
    <w:rsid w:val="00240653"/>
    <w:rsid w:val="00240C2B"/>
    <w:rsid w:val="00241557"/>
    <w:rsid w:val="002415B2"/>
    <w:rsid w:val="00241D18"/>
    <w:rsid w:val="0024214C"/>
    <w:rsid w:val="00242803"/>
    <w:rsid w:val="00243622"/>
    <w:rsid w:val="0024675A"/>
    <w:rsid w:val="002500CF"/>
    <w:rsid w:val="002511EB"/>
    <w:rsid w:val="002536BF"/>
    <w:rsid w:val="00255099"/>
    <w:rsid w:val="002557B2"/>
    <w:rsid w:val="002606F4"/>
    <w:rsid w:val="00261359"/>
    <w:rsid w:val="00261960"/>
    <w:rsid w:val="00262A28"/>
    <w:rsid w:val="00262A53"/>
    <w:rsid w:val="00262BC9"/>
    <w:rsid w:val="00262C30"/>
    <w:rsid w:val="00265EE7"/>
    <w:rsid w:val="00265FC1"/>
    <w:rsid w:val="00266A1E"/>
    <w:rsid w:val="0026780B"/>
    <w:rsid w:val="00267F5D"/>
    <w:rsid w:val="00270740"/>
    <w:rsid w:val="00271EC8"/>
    <w:rsid w:val="00271FB4"/>
    <w:rsid w:val="00272739"/>
    <w:rsid w:val="0027320A"/>
    <w:rsid w:val="00273707"/>
    <w:rsid w:val="00274B63"/>
    <w:rsid w:val="002779B3"/>
    <w:rsid w:val="00277C97"/>
    <w:rsid w:val="002806F6"/>
    <w:rsid w:val="00281F63"/>
    <w:rsid w:val="002827AF"/>
    <w:rsid w:val="00282D3A"/>
    <w:rsid w:val="00283286"/>
    <w:rsid w:val="002847AD"/>
    <w:rsid w:val="00284E9F"/>
    <w:rsid w:val="002858C2"/>
    <w:rsid w:val="00286CBC"/>
    <w:rsid w:val="00286FAE"/>
    <w:rsid w:val="00290CA2"/>
    <w:rsid w:val="0029344F"/>
    <w:rsid w:val="00293C62"/>
    <w:rsid w:val="0029494D"/>
    <w:rsid w:val="002950B4"/>
    <w:rsid w:val="00295526"/>
    <w:rsid w:val="00296674"/>
    <w:rsid w:val="002A04FC"/>
    <w:rsid w:val="002A0EBA"/>
    <w:rsid w:val="002A1B91"/>
    <w:rsid w:val="002A29CD"/>
    <w:rsid w:val="002A2FC4"/>
    <w:rsid w:val="002A452C"/>
    <w:rsid w:val="002A4850"/>
    <w:rsid w:val="002A4B6C"/>
    <w:rsid w:val="002A509F"/>
    <w:rsid w:val="002A63FE"/>
    <w:rsid w:val="002A7B3E"/>
    <w:rsid w:val="002B004F"/>
    <w:rsid w:val="002B063F"/>
    <w:rsid w:val="002B1500"/>
    <w:rsid w:val="002B2C08"/>
    <w:rsid w:val="002B2C82"/>
    <w:rsid w:val="002B5467"/>
    <w:rsid w:val="002B55C2"/>
    <w:rsid w:val="002B562D"/>
    <w:rsid w:val="002B5FA6"/>
    <w:rsid w:val="002C1192"/>
    <w:rsid w:val="002C695D"/>
    <w:rsid w:val="002D07BA"/>
    <w:rsid w:val="002D1A25"/>
    <w:rsid w:val="002D2C9F"/>
    <w:rsid w:val="002D33F9"/>
    <w:rsid w:val="002D4386"/>
    <w:rsid w:val="002D560D"/>
    <w:rsid w:val="002D5722"/>
    <w:rsid w:val="002D74A6"/>
    <w:rsid w:val="002E09FD"/>
    <w:rsid w:val="002E2059"/>
    <w:rsid w:val="002E21FC"/>
    <w:rsid w:val="002F02D8"/>
    <w:rsid w:val="002F0B09"/>
    <w:rsid w:val="002F2E81"/>
    <w:rsid w:val="002F302F"/>
    <w:rsid w:val="002F3E67"/>
    <w:rsid w:val="002F4B2B"/>
    <w:rsid w:val="002F7300"/>
    <w:rsid w:val="002F7529"/>
    <w:rsid w:val="002F7731"/>
    <w:rsid w:val="00300B20"/>
    <w:rsid w:val="00300BE2"/>
    <w:rsid w:val="00304903"/>
    <w:rsid w:val="00305340"/>
    <w:rsid w:val="00307E8C"/>
    <w:rsid w:val="00311118"/>
    <w:rsid w:val="00311D9C"/>
    <w:rsid w:val="00313C59"/>
    <w:rsid w:val="00314D80"/>
    <w:rsid w:val="00316861"/>
    <w:rsid w:val="00317958"/>
    <w:rsid w:val="00317E5E"/>
    <w:rsid w:val="003202F0"/>
    <w:rsid w:val="00322145"/>
    <w:rsid w:val="00322287"/>
    <w:rsid w:val="0032236B"/>
    <w:rsid w:val="0032329D"/>
    <w:rsid w:val="003239BC"/>
    <w:rsid w:val="003239D2"/>
    <w:rsid w:val="003252CE"/>
    <w:rsid w:val="00325A6C"/>
    <w:rsid w:val="00325EDC"/>
    <w:rsid w:val="0032614F"/>
    <w:rsid w:val="003268B8"/>
    <w:rsid w:val="003306F4"/>
    <w:rsid w:val="00331B2D"/>
    <w:rsid w:val="00335633"/>
    <w:rsid w:val="0033599A"/>
    <w:rsid w:val="003366C0"/>
    <w:rsid w:val="00340C3E"/>
    <w:rsid w:val="0034193C"/>
    <w:rsid w:val="00342C71"/>
    <w:rsid w:val="00343B70"/>
    <w:rsid w:val="00343D4E"/>
    <w:rsid w:val="003443D2"/>
    <w:rsid w:val="00344A1C"/>
    <w:rsid w:val="00344E25"/>
    <w:rsid w:val="003477E0"/>
    <w:rsid w:val="00347EB5"/>
    <w:rsid w:val="00350094"/>
    <w:rsid w:val="00350B4E"/>
    <w:rsid w:val="0035177C"/>
    <w:rsid w:val="0035238E"/>
    <w:rsid w:val="0035355B"/>
    <w:rsid w:val="003544A4"/>
    <w:rsid w:val="003563AE"/>
    <w:rsid w:val="00356D9E"/>
    <w:rsid w:val="00360488"/>
    <w:rsid w:val="003605AE"/>
    <w:rsid w:val="003605D5"/>
    <w:rsid w:val="00362465"/>
    <w:rsid w:val="00365D2F"/>
    <w:rsid w:val="00367E70"/>
    <w:rsid w:val="00367EA9"/>
    <w:rsid w:val="003714DB"/>
    <w:rsid w:val="00372E6D"/>
    <w:rsid w:val="00373510"/>
    <w:rsid w:val="00373FCC"/>
    <w:rsid w:val="0037569B"/>
    <w:rsid w:val="00380A7B"/>
    <w:rsid w:val="00383494"/>
    <w:rsid w:val="003858B8"/>
    <w:rsid w:val="00387287"/>
    <w:rsid w:val="003913A1"/>
    <w:rsid w:val="00392965"/>
    <w:rsid w:val="00396182"/>
    <w:rsid w:val="00396860"/>
    <w:rsid w:val="003972DC"/>
    <w:rsid w:val="003A0215"/>
    <w:rsid w:val="003A0FA1"/>
    <w:rsid w:val="003A1313"/>
    <w:rsid w:val="003A76A5"/>
    <w:rsid w:val="003A7C24"/>
    <w:rsid w:val="003B09BD"/>
    <w:rsid w:val="003B4907"/>
    <w:rsid w:val="003B60D5"/>
    <w:rsid w:val="003B7FC9"/>
    <w:rsid w:val="003C0F22"/>
    <w:rsid w:val="003C1F6B"/>
    <w:rsid w:val="003C291C"/>
    <w:rsid w:val="003C36E5"/>
    <w:rsid w:val="003C3AA2"/>
    <w:rsid w:val="003C4647"/>
    <w:rsid w:val="003C4833"/>
    <w:rsid w:val="003C5642"/>
    <w:rsid w:val="003C56A7"/>
    <w:rsid w:val="003C5825"/>
    <w:rsid w:val="003C5EEE"/>
    <w:rsid w:val="003C6FDA"/>
    <w:rsid w:val="003D19E7"/>
    <w:rsid w:val="003D399B"/>
    <w:rsid w:val="003D593A"/>
    <w:rsid w:val="003D67A0"/>
    <w:rsid w:val="003D6B4D"/>
    <w:rsid w:val="003E0D31"/>
    <w:rsid w:val="003E46B8"/>
    <w:rsid w:val="003E4C1C"/>
    <w:rsid w:val="003E56A6"/>
    <w:rsid w:val="003E68C2"/>
    <w:rsid w:val="003E6A18"/>
    <w:rsid w:val="003E706B"/>
    <w:rsid w:val="003F0994"/>
    <w:rsid w:val="003F0AB0"/>
    <w:rsid w:val="003F0DAA"/>
    <w:rsid w:val="003F0F4D"/>
    <w:rsid w:val="003F1B14"/>
    <w:rsid w:val="003F4DCC"/>
    <w:rsid w:val="003F4E91"/>
    <w:rsid w:val="003F4F0D"/>
    <w:rsid w:val="003F6B70"/>
    <w:rsid w:val="003F7012"/>
    <w:rsid w:val="003F7612"/>
    <w:rsid w:val="004002E2"/>
    <w:rsid w:val="004020B5"/>
    <w:rsid w:val="00402B19"/>
    <w:rsid w:val="0040356C"/>
    <w:rsid w:val="00405F6A"/>
    <w:rsid w:val="004103FA"/>
    <w:rsid w:val="00410950"/>
    <w:rsid w:val="00412E36"/>
    <w:rsid w:val="00413EB0"/>
    <w:rsid w:val="00420905"/>
    <w:rsid w:val="00420958"/>
    <w:rsid w:val="00420E43"/>
    <w:rsid w:val="00421CAC"/>
    <w:rsid w:val="00422ACD"/>
    <w:rsid w:val="004234E1"/>
    <w:rsid w:val="004236FE"/>
    <w:rsid w:val="00423BB6"/>
    <w:rsid w:val="00424617"/>
    <w:rsid w:val="00426DFD"/>
    <w:rsid w:val="004275C5"/>
    <w:rsid w:val="00427F7B"/>
    <w:rsid w:val="00430E23"/>
    <w:rsid w:val="004323F2"/>
    <w:rsid w:val="00432A39"/>
    <w:rsid w:val="00432F8C"/>
    <w:rsid w:val="004353E6"/>
    <w:rsid w:val="0043559B"/>
    <w:rsid w:val="00435787"/>
    <w:rsid w:val="00436E44"/>
    <w:rsid w:val="004428E1"/>
    <w:rsid w:val="004429DC"/>
    <w:rsid w:val="004443E2"/>
    <w:rsid w:val="004447A9"/>
    <w:rsid w:val="00444FB3"/>
    <w:rsid w:val="0044549C"/>
    <w:rsid w:val="00445BDB"/>
    <w:rsid w:val="0044614E"/>
    <w:rsid w:val="004462B9"/>
    <w:rsid w:val="00446A3C"/>
    <w:rsid w:val="00447D51"/>
    <w:rsid w:val="00451575"/>
    <w:rsid w:val="00452059"/>
    <w:rsid w:val="00452575"/>
    <w:rsid w:val="00452A27"/>
    <w:rsid w:val="004533E3"/>
    <w:rsid w:val="00453615"/>
    <w:rsid w:val="00453B97"/>
    <w:rsid w:val="00453EE8"/>
    <w:rsid w:val="00456953"/>
    <w:rsid w:val="00457BFB"/>
    <w:rsid w:val="00457DD0"/>
    <w:rsid w:val="00460EB8"/>
    <w:rsid w:val="00462E47"/>
    <w:rsid w:val="00462EAE"/>
    <w:rsid w:val="004631D6"/>
    <w:rsid w:val="00463432"/>
    <w:rsid w:val="00464CE4"/>
    <w:rsid w:val="004650C0"/>
    <w:rsid w:val="00465178"/>
    <w:rsid w:val="00465D88"/>
    <w:rsid w:val="004670F3"/>
    <w:rsid w:val="00472424"/>
    <w:rsid w:val="004724ED"/>
    <w:rsid w:val="00473E34"/>
    <w:rsid w:val="004743B4"/>
    <w:rsid w:val="0047477A"/>
    <w:rsid w:val="00474B90"/>
    <w:rsid w:val="00475F68"/>
    <w:rsid w:val="00476531"/>
    <w:rsid w:val="00476587"/>
    <w:rsid w:val="00477D06"/>
    <w:rsid w:val="00477FE7"/>
    <w:rsid w:val="00481855"/>
    <w:rsid w:val="00481CFE"/>
    <w:rsid w:val="004823B7"/>
    <w:rsid w:val="00484A79"/>
    <w:rsid w:val="0048596B"/>
    <w:rsid w:val="00490B71"/>
    <w:rsid w:val="00491A8A"/>
    <w:rsid w:val="004923CA"/>
    <w:rsid w:val="00492647"/>
    <w:rsid w:val="00492E66"/>
    <w:rsid w:val="004952EB"/>
    <w:rsid w:val="004A0811"/>
    <w:rsid w:val="004A1197"/>
    <w:rsid w:val="004A1D4F"/>
    <w:rsid w:val="004A34CE"/>
    <w:rsid w:val="004A3CB3"/>
    <w:rsid w:val="004A4129"/>
    <w:rsid w:val="004A4859"/>
    <w:rsid w:val="004A4EF3"/>
    <w:rsid w:val="004A6E18"/>
    <w:rsid w:val="004B437A"/>
    <w:rsid w:val="004B6CC5"/>
    <w:rsid w:val="004B6FE8"/>
    <w:rsid w:val="004B7C12"/>
    <w:rsid w:val="004C147D"/>
    <w:rsid w:val="004C24D1"/>
    <w:rsid w:val="004C2CC1"/>
    <w:rsid w:val="004C31C1"/>
    <w:rsid w:val="004C3CED"/>
    <w:rsid w:val="004C735C"/>
    <w:rsid w:val="004D02AA"/>
    <w:rsid w:val="004D1A2D"/>
    <w:rsid w:val="004D25D9"/>
    <w:rsid w:val="004D41F7"/>
    <w:rsid w:val="004D4A09"/>
    <w:rsid w:val="004D6EBE"/>
    <w:rsid w:val="004E0E5F"/>
    <w:rsid w:val="004E159B"/>
    <w:rsid w:val="004E284B"/>
    <w:rsid w:val="004E2C79"/>
    <w:rsid w:val="004E2CCF"/>
    <w:rsid w:val="004E2E9F"/>
    <w:rsid w:val="004E4428"/>
    <w:rsid w:val="004E4BC1"/>
    <w:rsid w:val="004E5C4C"/>
    <w:rsid w:val="004E6B12"/>
    <w:rsid w:val="004E7A2D"/>
    <w:rsid w:val="004E7B7C"/>
    <w:rsid w:val="004F0643"/>
    <w:rsid w:val="004F0994"/>
    <w:rsid w:val="004F1ABD"/>
    <w:rsid w:val="004F34FE"/>
    <w:rsid w:val="004F3711"/>
    <w:rsid w:val="004F5AE9"/>
    <w:rsid w:val="004F6A61"/>
    <w:rsid w:val="004F6ADC"/>
    <w:rsid w:val="004F6AFB"/>
    <w:rsid w:val="0050031B"/>
    <w:rsid w:val="0050042A"/>
    <w:rsid w:val="00500C0F"/>
    <w:rsid w:val="00503507"/>
    <w:rsid w:val="00504227"/>
    <w:rsid w:val="00504387"/>
    <w:rsid w:val="005043F7"/>
    <w:rsid w:val="00504655"/>
    <w:rsid w:val="0050643C"/>
    <w:rsid w:val="005075A2"/>
    <w:rsid w:val="00507B47"/>
    <w:rsid w:val="00511D48"/>
    <w:rsid w:val="0051222B"/>
    <w:rsid w:val="005128DB"/>
    <w:rsid w:val="00512E72"/>
    <w:rsid w:val="005135E1"/>
    <w:rsid w:val="005138AF"/>
    <w:rsid w:val="00515F24"/>
    <w:rsid w:val="00516671"/>
    <w:rsid w:val="00517956"/>
    <w:rsid w:val="00517F70"/>
    <w:rsid w:val="005211D5"/>
    <w:rsid w:val="00521649"/>
    <w:rsid w:val="005222E1"/>
    <w:rsid w:val="00525855"/>
    <w:rsid w:val="00525900"/>
    <w:rsid w:val="00531AD7"/>
    <w:rsid w:val="00531E65"/>
    <w:rsid w:val="005325B6"/>
    <w:rsid w:val="005332F5"/>
    <w:rsid w:val="00533949"/>
    <w:rsid w:val="0053562A"/>
    <w:rsid w:val="00535E21"/>
    <w:rsid w:val="005377A7"/>
    <w:rsid w:val="00541283"/>
    <w:rsid w:val="005438FA"/>
    <w:rsid w:val="00544DB9"/>
    <w:rsid w:val="00545F7D"/>
    <w:rsid w:val="005461BB"/>
    <w:rsid w:val="00546353"/>
    <w:rsid w:val="00552139"/>
    <w:rsid w:val="0055267D"/>
    <w:rsid w:val="00553ECD"/>
    <w:rsid w:val="00556BFE"/>
    <w:rsid w:val="00560514"/>
    <w:rsid w:val="005629FF"/>
    <w:rsid w:val="00563B11"/>
    <w:rsid w:val="005641C9"/>
    <w:rsid w:val="00564DC4"/>
    <w:rsid w:val="00564EC5"/>
    <w:rsid w:val="0056510E"/>
    <w:rsid w:val="0056562D"/>
    <w:rsid w:val="005667B8"/>
    <w:rsid w:val="005668FA"/>
    <w:rsid w:val="005671AF"/>
    <w:rsid w:val="0057599A"/>
    <w:rsid w:val="00576692"/>
    <w:rsid w:val="00577745"/>
    <w:rsid w:val="00580418"/>
    <w:rsid w:val="00580A70"/>
    <w:rsid w:val="005824C4"/>
    <w:rsid w:val="0058385D"/>
    <w:rsid w:val="00583C76"/>
    <w:rsid w:val="005840FD"/>
    <w:rsid w:val="00584E15"/>
    <w:rsid w:val="0058619E"/>
    <w:rsid w:val="005912B3"/>
    <w:rsid w:val="00594D20"/>
    <w:rsid w:val="0059565D"/>
    <w:rsid w:val="005966D7"/>
    <w:rsid w:val="005A29D3"/>
    <w:rsid w:val="005A2AE6"/>
    <w:rsid w:val="005A3954"/>
    <w:rsid w:val="005A4529"/>
    <w:rsid w:val="005A63F3"/>
    <w:rsid w:val="005A6692"/>
    <w:rsid w:val="005B03EA"/>
    <w:rsid w:val="005B0DC1"/>
    <w:rsid w:val="005B313B"/>
    <w:rsid w:val="005B3B91"/>
    <w:rsid w:val="005B58EC"/>
    <w:rsid w:val="005C13CD"/>
    <w:rsid w:val="005C1A93"/>
    <w:rsid w:val="005C373F"/>
    <w:rsid w:val="005C3F2A"/>
    <w:rsid w:val="005C3FD2"/>
    <w:rsid w:val="005C431E"/>
    <w:rsid w:val="005C64C4"/>
    <w:rsid w:val="005D2577"/>
    <w:rsid w:val="005D279E"/>
    <w:rsid w:val="005D4B64"/>
    <w:rsid w:val="005D5BA4"/>
    <w:rsid w:val="005D60FB"/>
    <w:rsid w:val="005D7281"/>
    <w:rsid w:val="005D7876"/>
    <w:rsid w:val="005E0811"/>
    <w:rsid w:val="005E0E3B"/>
    <w:rsid w:val="005E117E"/>
    <w:rsid w:val="005E25FA"/>
    <w:rsid w:val="005E26DB"/>
    <w:rsid w:val="005E2F75"/>
    <w:rsid w:val="005E315B"/>
    <w:rsid w:val="005E3D05"/>
    <w:rsid w:val="005E3F22"/>
    <w:rsid w:val="005E4951"/>
    <w:rsid w:val="005E5B1B"/>
    <w:rsid w:val="005E5F50"/>
    <w:rsid w:val="005E6800"/>
    <w:rsid w:val="005E77F2"/>
    <w:rsid w:val="005F01E5"/>
    <w:rsid w:val="005F1003"/>
    <w:rsid w:val="005F12CC"/>
    <w:rsid w:val="005F1AC8"/>
    <w:rsid w:val="005F30FD"/>
    <w:rsid w:val="005F33B7"/>
    <w:rsid w:val="005F3F0E"/>
    <w:rsid w:val="005F45AB"/>
    <w:rsid w:val="005F4E63"/>
    <w:rsid w:val="005F525D"/>
    <w:rsid w:val="005F5486"/>
    <w:rsid w:val="005F5F6F"/>
    <w:rsid w:val="005F6CA7"/>
    <w:rsid w:val="005F700F"/>
    <w:rsid w:val="005F7078"/>
    <w:rsid w:val="0060170B"/>
    <w:rsid w:val="006027B1"/>
    <w:rsid w:val="0060374E"/>
    <w:rsid w:val="006039E8"/>
    <w:rsid w:val="00604264"/>
    <w:rsid w:val="00605740"/>
    <w:rsid w:val="00606463"/>
    <w:rsid w:val="00606FAF"/>
    <w:rsid w:val="00615105"/>
    <w:rsid w:val="00616201"/>
    <w:rsid w:val="006206F1"/>
    <w:rsid w:val="00621D29"/>
    <w:rsid w:val="006223A7"/>
    <w:rsid w:val="0062388E"/>
    <w:rsid w:val="00624BE6"/>
    <w:rsid w:val="00632A07"/>
    <w:rsid w:val="00633842"/>
    <w:rsid w:val="00640B3A"/>
    <w:rsid w:val="00640E96"/>
    <w:rsid w:val="00641160"/>
    <w:rsid w:val="00642AF1"/>
    <w:rsid w:val="00643680"/>
    <w:rsid w:val="00643C76"/>
    <w:rsid w:val="0064510A"/>
    <w:rsid w:val="00645E30"/>
    <w:rsid w:val="00647CE6"/>
    <w:rsid w:val="00650F9B"/>
    <w:rsid w:val="00651D12"/>
    <w:rsid w:val="006522E8"/>
    <w:rsid w:val="0065295F"/>
    <w:rsid w:val="00652D3A"/>
    <w:rsid w:val="0065396F"/>
    <w:rsid w:val="0065625F"/>
    <w:rsid w:val="00657013"/>
    <w:rsid w:val="006607BA"/>
    <w:rsid w:val="00661D59"/>
    <w:rsid w:val="00664F5C"/>
    <w:rsid w:val="00665319"/>
    <w:rsid w:val="00665C7C"/>
    <w:rsid w:val="00666D9E"/>
    <w:rsid w:val="006672DD"/>
    <w:rsid w:val="0067225C"/>
    <w:rsid w:val="00672BCE"/>
    <w:rsid w:val="00675372"/>
    <w:rsid w:val="00675C66"/>
    <w:rsid w:val="00676023"/>
    <w:rsid w:val="006765AC"/>
    <w:rsid w:val="00676F22"/>
    <w:rsid w:val="0067715B"/>
    <w:rsid w:val="00681204"/>
    <w:rsid w:val="00681317"/>
    <w:rsid w:val="00681A45"/>
    <w:rsid w:val="00682776"/>
    <w:rsid w:val="00682E78"/>
    <w:rsid w:val="006838C6"/>
    <w:rsid w:val="00684B2C"/>
    <w:rsid w:val="006856C2"/>
    <w:rsid w:val="00690114"/>
    <w:rsid w:val="006910AA"/>
    <w:rsid w:val="00691789"/>
    <w:rsid w:val="00691BC7"/>
    <w:rsid w:val="00692524"/>
    <w:rsid w:val="006952D0"/>
    <w:rsid w:val="00696382"/>
    <w:rsid w:val="00696EFF"/>
    <w:rsid w:val="006A021D"/>
    <w:rsid w:val="006A07A7"/>
    <w:rsid w:val="006A35C5"/>
    <w:rsid w:val="006A3DEB"/>
    <w:rsid w:val="006A63A8"/>
    <w:rsid w:val="006A6ED4"/>
    <w:rsid w:val="006A7B73"/>
    <w:rsid w:val="006B0B51"/>
    <w:rsid w:val="006B12D7"/>
    <w:rsid w:val="006B1D89"/>
    <w:rsid w:val="006B3093"/>
    <w:rsid w:val="006B3D29"/>
    <w:rsid w:val="006B6CF7"/>
    <w:rsid w:val="006B6E67"/>
    <w:rsid w:val="006B72DA"/>
    <w:rsid w:val="006C3DAF"/>
    <w:rsid w:val="006C4CDD"/>
    <w:rsid w:val="006C5AFE"/>
    <w:rsid w:val="006C5B93"/>
    <w:rsid w:val="006D00E2"/>
    <w:rsid w:val="006D0406"/>
    <w:rsid w:val="006D066B"/>
    <w:rsid w:val="006D08F3"/>
    <w:rsid w:val="006D099E"/>
    <w:rsid w:val="006D24E3"/>
    <w:rsid w:val="006D29B7"/>
    <w:rsid w:val="006D521B"/>
    <w:rsid w:val="006D5B9E"/>
    <w:rsid w:val="006E034C"/>
    <w:rsid w:val="006E23BE"/>
    <w:rsid w:val="006E299C"/>
    <w:rsid w:val="006E378D"/>
    <w:rsid w:val="006E3B6C"/>
    <w:rsid w:val="006E4020"/>
    <w:rsid w:val="006E434C"/>
    <w:rsid w:val="006E4E6D"/>
    <w:rsid w:val="006E59AD"/>
    <w:rsid w:val="006E5E3A"/>
    <w:rsid w:val="006E6E6C"/>
    <w:rsid w:val="006E7DBD"/>
    <w:rsid w:val="006F03D5"/>
    <w:rsid w:val="006F1421"/>
    <w:rsid w:val="006F161D"/>
    <w:rsid w:val="006F1BC3"/>
    <w:rsid w:val="006F40FC"/>
    <w:rsid w:val="006F46AE"/>
    <w:rsid w:val="006F5F06"/>
    <w:rsid w:val="006F6F63"/>
    <w:rsid w:val="006F7B54"/>
    <w:rsid w:val="00701247"/>
    <w:rsid w:val="00701567"/>
    <w:rsid w:val="00701F69"/>
    <w:rsid w:val="0070253B"/>
    <w:rsid w:val="00703F41"/>
    <w:rsid w:val="007043A9"/>
    <w:rsid w:val="00705D97"/>
    <w:rsid w:val="007062CB"/>
    <w:rsid w:val="007067F7"/>
    <w:rsid w:val="00707870"/>
    <w:rsid w:val="0071112C"/>
    <w:rsid w:val="00712437"/>
    <w:rsid w:val="00712463"/>
    <w:rsid w:val="00713250"/>
    <w:rsid w:val="00713A64"/>
    <w:rsid w:val="007159EE"/>
    <w:rsid w:val="007173FD"/>
    <w:rsid w:val="007200D6"/>
    <w:rsid w:val="00720A96"/>
    <w:rsid w:val="00720CE2"/>
    <w:rsid w:val="007221EA"/>
    <w:rsid w:val="00724E20"/>
    <w:rsid w:val="00725133"/>
    <w:rsid w:val="00725FC7"/>
    <w:rsid w:val="0072630C"/>
    <w:rsid w:val="00726A45"/>
    <w:rsid w:val="00730499"/>
    <w:rsid w:val="007308FA"/>
    <w:rsid w:val="00731B79"/>
    <w:rsid w:val="0073393D"/>
    <w:rsid w:val="007353C2"/>
    <w:rsid w:val="00735ED7"/>
    <w:rsid w:val="00737A4A"/>
    <w:rsid w:val="0074136B"/>
    <w:rsid w:val="007425B9"/>
    <w:rsid w:val="00742BE8"/>
    <w:rsid w:val="007455E0"/>
    <w:rsid w:val="007456BD"/>
    <w:rsid w:val="00746026"/>
    <w:rsid w:val="00746571"/>
    <w:rsid w:val="007466E6"/>
    <w:rsid w:val="007477C3"/>
    <w:rsid w:val="007477D8"/>
    <w:rsid w:val="00751224"/>
    <w:rsid w:val="00752261"/>
    <w:rsid w:val="007523F6"/>
    <w:rsid w:val="00753B9A"/>
    <w:rsid w:val="007552B2"/>
    <w:rsid w:val="007558B4"/>
    <w:rsid w:val="0075668F"/>
    <w:rsid w:val="00756D70"/>
    <w:rsid w:val="00757B79"/>
    <w:rsid w:val="00760DC3"/>
    <w:rsid w:val="007612E4"/>
    <w:rsid w:val="0076162D"/>
    <w:rsid w:val="007636F7"/>
    <w:rsid w:val="0076435B"/>
    <w:rsid w:val="00764E59"/>
    <w:rsid w:val="00766B4E"/>
    <w:rsid w:val="00770EF9"/>
    <w:rsid w:val="007714CB"/>
    <w:rsid w:val="007755E5"/>
    <w:rsid w:val="00775B54"/>
    <w:rsid w:val="00776A03"/>
    <w:rsid w:val="00781355"/>
    <w:rsid w:val="00785263"/>
    <w:rsid w:val="00785488"/>
    <w:rsid w:val="00786411"/>
    <w:rsid w:val="00787B3E"/>
    <w:rsid w:val="00787F61"/>
    <w:rsid w:val="00790CF2"/>
    <w:rsid w:val="007910F4"/>
    <w:rsid w:val="00793809"/>
    <w:rsid w:val="00794128"/>
    <w:rsid w:val="00797009"/>
    <w:rsid w:val="007A0634"/>
    <w:rsid w:val="007A09F8"/>
    <w:rsid w:val="007A0EDF"/>
    <w:rsid w:val="007A219A"/>
    <w:rsid w:val="007A56E8"/>
    <w:rsid w:val="007A5CCC"/>
    <w:rsid w:val="007A5EA5"/>
    <w:rsid w:val="007A6B15"/>
    <w:rsid w:val="007A701E"/>
    <w:rsid w:val="007B15FA"/>
    <w:rsid w:val="007B18BD"/>
    <w:rsid w:val="007B21BD"/>
    <w:rsid w:val="007B2FFA"/>
    <w:rsid w:val="007B43AF"/>
    <w:rsid w:val="007B46C3"/>
    <w:rsid w:val="007B4FF8"/>
    <w:rsid w:val="007B5157"/>
    <w:rsid w:val="007B620E"/>
    <w:rsid w:val="007B64B9"/>
    <w:rsid w:val="007B650D"/>
    <w:rsid w:val="007B6D46"/>
    <w:rsid w:val="007C0B74"/>
    <w:rsid w:val="007C2BF9"/>
    <w:rsid w:val="007C32F2"/>
    <w:rsid w:val="007C3ABA"/>
    <w:rsid w:val="007C4EA9"/>
    <w:rsid w:val="007C66E3"/>
    <w:rsid w:val="007C6A9C"/>
    <w:rsid w:val="007C6DDD"/>
    <w:rsid w:val="007C7DF2"/>
    <w:rsid w:val="007D0771"/>
    <w:rsid w:val="007D0DB3"/>
    <w:rsid w:val="007D1CFC"/>
    <w:rsid w:val="007D3C0D"/>
    <w:rsid w:val="007D4A78"/>
    <w:rsid w:val="007D4A98"/>
    <w:rsid w:val="007D5351"/>
    <w:rsid w:val="007D535C"/>
    <w:rsid w:val="007D5AF0"/>
    <w:rsid w:val="007E02E0"/>
    <w:rsid w:val="007E23B3"/>
    <w:rsid w:val="007E25BD"/>
    <w:rsid w:val="007E273F"/>
    <w:rsid w:val="007E2F09"/>
    <w:rsid w:val="007E425A"/>
    <w:rsid w:val="007E4D77"/>
    <w:rsid w:val="007E76A9"/>
    <w:rsid w:val="007F3942"/>
    <w:rsid w:val="00801CDB"/>
    <w:rsid w:val="0080491F"/>
    <w:rsid w:val="00804CBF"/>
    <w:rsid w:val="00805699"/>
    <w:rsid w:val="00805D1D"/>
    <w:rsid w:val="00806268"/>
    <w:rsid w:val="00807C58"/>
    <w:rsid w:val="00807E64"/>
    <w:rsid w:val="0081074C"/>
    <w:rsid w:val="008109D4"/>
    <w:rsid w:val="0081158F"/>
    <w:rsid w:val="00811B2A"/>
    <w:rsid w:val="00811F6D"/>
    <w:rsid w:val="00812EDC"/>
    <w:rsid w:val="008137EA"/>
    <w:rsid w:val="0081549C"/>
    <w:rsid w:val="0082110E"/>
    <w:rsid w:val="0082167E"/>
    <w:rsid w:val="00821995"/>
    <w:rsid w:val="008232B2"/>
    <w:rsid w:val="00823A72"/>
    <w:rsid w:val="008242A9"/>
    <w:rsid w:val="0082499C"/>
    <w:rsid w:val="008257E2"/>
    <w:rsid w:val="00826459"/>
    <w:rsid w:val="00826577"/>
    <w:rsid w:val="008267B4"/>
    <w:rsid w:val="00827770"/>
    <w:rsid w:val="00831AA1"/>
    <w:rsid w:val="00831E7D"/>
    <w:rsid w:val="0083638C"/>
    <w:rsid w:val="00837AA3"/>
    <w:rsid w:val="00841909"/>
    <w:rsid w:val="00841FD0"/>
    <w:rsid w:val="00845F3D"/>
    <w:rsid w:val="008470F5"/>
    <w:rsid w:val="0085003D"/>
    <w:rsid w:val="00852218"/>
    <w:rsid w:val="008529F8"/>
    <w:rsid w:val="00852D6F"/>
    <w:rsid w:val="008556A1"/>
    <w:rsid w:val="00855816"/>
    <w:rsid w:val="00856261"/>
    <w:rsid w:val="0085686F"/>
    <w:rsid w:val="00856A6A"/>
    <w:rsid w:val="00856C46"/>
    <w:rsid w:val="0086002D"/>
    <w:rsid w:val="008601CC"/>
    <w:rsid w:val="00860A72"/>
    <w:rsid w:val="008639CF"/>
    <w:rsid w:val="00866CBC"/>
    <w:rsid w:val="00866EC3"/>
    <w:rsid w:val="00870AC9"/>
    <w:rsid w:val="0087135E"/>
    <w:rsid w:val="00871F85"/>
    <w:rsid w:val="00873C19"/>
    <w:rsid w:val="008742C1"/>
    <w:rsid w:val="00874596"/>
    <w:rsid w:val="0087532E"/>
    <w:rsid w:val="0087605E"/>
    <w:rsid w:val="00876A57"/>
    <w:rsid w:val="00880E18"/>
    <w:rsid w:val="008831EC"/>
    <w:rsid w:val="00885176"/>
    <w:rsid w:val="00885625"/>
    <w:rsid w:val="008862CC"/>
    <w:rsid w:val="00886E43"/>
    <w:rsid w:val="00887426"/>
    <w:rsid w:val="00887632"/>
    <w:rsid w:val="00890BC6"/>
    <w:rsid w:val="00890D9D"/>
    <w:rsid w:val="00891F93"/>
    <w:rsid w:val="00892254"/>
    <w:rsid w:val="00892A24"/>
    <w:rsid w:val="0089343B"/>
    <w:rsid w:val="00894500"/>
    <w:rsid w:val="00894569"/>
    <w:rsid w:val="00896834"/>
    <w:rsid w:val="00896A3A"/>
    <w:rsid w:val="00896C9C"/>
    <w:rsid w:val="008A28E5"/>
    <w:rsid w:val="008A360A"/>
    <w:rsid w:val="008A47EF"/>
    <w:rsid w:val="008A4B2B"/>
    <w:rsid w:val="008A4C69"/>
    <w:rsid w:val="008A5743"/>
    <w:rsid w:val="008A6A13"/>
    <w:rsid w:val="008A6D4E"/>
    <w:rsid w:val="008A7C3E"/>
    <w:rsid w:val="008A7C5A"/>
    <w:rsid w:val="008B144F"/>
    <w:rsid w:val="008B2397"/>
    <w:rsid w:val="008B2A4C"/>
    <w:rsid w:val="008B2EEC"/>
    <w:rsid w:val="008B3679"/>
    <w:rsid w:val="008B561F"/>
    <w:rsid w:val="008B606A"/>
    <w:rsid w:val="008B713E"/>
    <w:rsid w:val="008C00B9"/>
    <w:rsid w:val="008C2082"/>
    <w:rsid w:val="008C2E1A"/>
    <w:rsid w:val="008C2E58"/>
    <w:rsid w:val="008C3F6E"/>
    <w:rsid w:val="008C7892"/>
    <w:rsid w:val="008D0631"/>
    <w:rsid w:val="008D1AB8"/>
    <w:rsid w:val="008D2AC4"/>
    <w:rsid w:val="008D431C"/>
    <w:rsid w:val="008D4C46"/>
    <w:rsid w:val="008D5394"/>
    <w:rsid w:val="008D5F15"/>
    <w:rsid w:val="008D680E"/>
    <w:rsid w:val="008E100E"/>
    <w:rsid w:val="008E10F0"/>
    <w:rsid w:val="008E2C8C"/>
    <w:rsid w:val="008E58BB"/>
    <w:rsid w:val="008E6F49"/>
    <w:rsid w:val="008E7364"/>
    <w:rsid w:val="008F0771"/>
    <w:rsid w:val="008F16B1"/>
    <w:rsid w:val="008F1E88"/>
    <w:rsid w:val="008F2790"/>
    <w:rsid w:val="008F29B6"/>
    <w:rsid w:val="008F2D92"/>
    <w:rsid w:val="008F3C2F"/>
    <w:rsid w:val="008F496E"/>
    <w:rsid w:val="008F5B52"/>
    <w:rsid w:val="008F6327"/>
    <w:rsid w:val="008F6850"/>
    <w:rsid w:val="0090135D"/>
    <w:rsid w:val="00903068"/>
    <w:rsid w:val="00904695"/>
    <w:rsid w:val="00904F4E"/>
    <w:rsid w:val="00906249"/>
    <w:rsid w:val="00907721"/>
    <w:rsid w:val="00907FF8"/>
    <w:rsid w:val="00912739"/>
    <w:rsid w:val="00912795"/>
    <w:rsid w:val="00912F4E"/>
    <w:rsid w:val="00913013"/>
    <w:rsid w:val="0091409A"/>
    <w:rsid w:val="00914370"/>
    <w:rsid w:val="00914EB6"/>
    <w:rsid w:val="00916281"/>
    <w:rsid w:val="0091742A"/>
    <w:rsid w:val="00920C6F"/>
    <w:rsid w:val="00922098"/>
    <w:rsid w:val="009259BF"/>
    <w:rsid w:val="00926B26"/>
    <w:rsid w:val="009271EB"/>
    <w:rsid w:val="00927A4E"/>
    <w:rsid w:val="00930D0A"/>
    <w:rsid w:val="009310DD"/>
    <w:rsid w:val="0093145C"/>
    <w:rsid w:val="0093189C"/>
    <w:rsid w:val="0093367C"/>
    <w:rsid w:val="009348FC"/>
    <w:rsid w:val="00935DDC"/>
    <w:rsid w:val="00935FBC"/>
    <w:rsid w:val="0093617E"/>
    <w:rsid w:val="00937E8C"/>
    <w:rsid w:val="00940206"/>
    <w:rsid w:val="009412CF"/>
    <w:rsid w:val="0094269F"/>
    <w:rsid w:val="009426E6"/>
    <w:rsid w:val="0094344C"/>
    <w:rsid w:val="00944031"/>
    <w:rsid w:val="00944DAD"/>
    <w:rsid w:val="00945424"/>
    <w:rsid w:val="009474CB"/>
    <w:rsid w:val="0094783E"/>
    <w:rsid w:val="009503E1"/>
    <w:rsid w:val="0095056F"/>
    <w:rsid w:val="0095112B"/>
    <w:rsid w:val="009523AB"/>
    <w:rsid w:val="009545A7"/>
    <w:rsid w:val="00955BE8"/>
    <w:rsid w:val="009602BC"/>
    <w:rsid w:val="00961273"/>
    <w:rsid w:val="00963A3C"/>
    <w:rsid w:val="009646A7"/>
    <w:rsid w:val="0096522B"/>
    <w:rsid w:val="0096547E"/>
    <w:rsid w:val="00966DEC"/>
    <w:rsid w:val="00967DF9"/>
    <w:rsid w:val="009712B0"/>
    <w:rsid w:val="00973674"/>
    <w:rsid w:val="00974510"/>
    <w:rsid w:val="00975A05"/>
    <w:rsid w:val="00976E21"/>
    <w:rsid w:val="00977914"/>
    <w:rsid w:val="00977A2B"/>
    <w:rsid w:val="0098112B"/>
    <w:rsid w:val="0098174D"/>
    <w:rsid w:val="00981A5F"/>
    <w:rsid w:val="009820A6"/>
    <w:rsid w:val="00983D7B"/>
    <w:rsid w:val="00984E82"/>
    <w:rsid w:val="009861C2"/>
    <w:rsid w:val="00986C2A"/>
    <w:rsid w:val="009871AE"/>
    <w:rsid w:val="00987D1F"/>
    <w:rsid w:val="00991508"/>
    <w:rsid w:val="009927B9"/>
    <w:rsid w:val="00992984"/>
    <w:rsid w:val="00994820"/>
    <w:rsid w:val="009949A7"/>
    <w:rsid w:val="00995D1D"/>
    <w:rsid w:val="0099649C"/>
    <w:rsid w:val="00996FCD"/>
    <w:rsid w:val="009A543F"/>
    <w:rsid w:val="009A5651"/>
    <w:rsid w:val="009A5874"/>
    <w:rsid w:val="009A6314"/>
    <w:rsid w:val="009A6579"/>
    <w:rsid w:val="009A7A24"/>
    <w:rsid w:val="009B0798"/>
    <w:rsid w:val="009B192A"/>
    <w:rsid w:val="009B1D18"/>
    <w:rsid w:val="009B2985"/>
    <w:rsid w:val="009B3381"/>
    <w:rsid w:val="009B41E3"/>
    <w:rsid w:val="009B4547"/>
    <w:rsid w:val="009B5C5E"/>
    <w:rsid w:val="009B6109"/>
    <w:rsid w:val="009C10B0"/>
    <w:rsid w:val="009C2C5C"/>
    <w:rsid w:val="009C3351"/>
    <w:rsid w:val="009C5149"/>
    <w:rsid w:val="009C6D2D"/>
    <w:rsid w:val="009C7318"/>
    <w:rsid w:val="009C732A"/>
    <w:rsid w:val="009C7696"/>
    <w:rsid w:val="009D1F46"/>
    <w:rsid w:val="009D2990"/>
    <w:rsid w:val="009D2F9E"/>
    <w:rsid w:val="009D30B7"/>
    <w:rsid w:val="009D5CF9"/>
    <w:rsid w:val="009D67DC"/>
    <w:rsid w:val="009D680C"/>
    <w:rsid w:val="009E0484"/>
    <w:rsid w:val="009E1105"/>
    <w:rsid w:val="009E152A"/>
    <w:rsid w:val="009E1DCB"/>
    <w:rsid w:val="009E2862"/>
    <w:rsid w:val="009E2DF5"/>
    <w:rsid w:val="009E3F10"/>
    <w:rsid w:val="009F0F30"/>
    <w:rsid w:val="009F1953"/>
    <w:rsid w:val="009F21C9"/>
    <w:rsid w:val="009F70FC"/>
    <w:rsid w:val="00A00F45"/>
    <w:rsid w:val="00A016DD"/>
    <w:rsid w:val="00A01D99"/>
    <w:rsid w:val="00A033AD"/>
    <w:rsid w:val="00A03A49"/>
    <w:rsid w:val="00A040C3"/>
    <w:rsid w:val="00A044F8"/>
    <w:rsid w:val="00A06457"/>
    <w:rsid w:val="00A102F1"/>
    <w:rsid w:val="00A12BE8"/>
    <w:rsid w:val="00A12DFE"/>
    <w:rsid w:val="00A13926"/>
    <w:rsid w:val="00A140E6"/>
    <w:rsid w:val="00A14228"/>
    <w:rsid w:val="00A15D8E"/>
    <w:rsid w:val="00A1726C"/>
    <w:rsid w:val="00A17728"/>
    <w:rsid w:val="00A17A09"/>
    <w:rsid w:val="00A20125"/>
    <w:rsid w:val="00A218CA"/>
    <w:rsid w:val="00A24409"/>
    <w:rsid w:val="00A25079"/>
    <w:rsid w:val="00A25537"/>
    <w:rsid w:val="00A257DF"/>
    <w:rsid w:val="00A25F50"/>
    <w:rsid w:val="00A26161"/>
    <w:rsid w:val="00A274FB"/>
    <w:rsid w:val="00A30BC9"/>
    <w:rsid w:val="00A31255"/>
    <w:rsid w:val="00A31C1B"/>
    <w:rsid w:val="00A31C45"/>
    <w:rsid w:val="00A33DAA"/>
    <w:rsid w:val="00A33DCE"/>
    <w:rsid w:val="00A3431D"/>
    <w:rsid w:val="00A36C2C"/>
    <w:rsid w:val="00A40237"/>
    <w:rsid w:val="00A412D4"/>
    <w:rsid w:val="00A4266C"/>
    <w:rsid w:val="00A43D5C"/>
    <w:rsid w:val="00A456B2"/>
    <w:rsid w:val="00A45E21"/>
    <w:rsid w:val="00A466DB"/>
    <w:rsid w:val="00A46C7D"/>
    <w:rsid w:val="00A50199"/>
    <w:rsid w:val="00A51582"/>
    <w:rsid w:val="00A51D04"/>
    <w:rsid w:val="00A54986"/>
    <w:rsid w:val="00A5514D"/>
    <w:rsid w:val="00A555A6"/>
    <w:rsid w:val="00A55A31"/>
    <w:rsid w:val="00A55C98"/>
    <w:rsid w:val="00A562A1"/>
    <w:rsid w:val="00A56D90"/>
    <w:rsid w:val="00A57325"/>
    <w:rsid w:val="00A601A9"/>
    <w:rsid w:val="00A61D5C"/>
    <w:rsid w:val="00A61F7B"/>
    <w:rsid w:val="00A632A2"/>
    <w:rsid w:val="00A64976"/>
    <w:rsid w:val="00A6744B"/>
    <w:rsid w:val="00A707A5"/>
    <w:rsid w:val="00A70ADE"/>
    <w:rsid w:val="00A70CEF"/>
    <w:rsid w:val="00A72939"/>
    <w:rsid w:val="00A738CF"/>
    <w:rsid w:val="00A75F03"/>
    <w:rsid w:val="00A76E02"/>
    <w:rsid w:val="00A77C7A"/>
    <w:rsid w:val="00A77ECF"/>
    <w:rsid w:val="00A8092B"/>
    <w:rsid w:val="00A80D41"/>
    <w:rsid w:val="00A81278"/>
    <w:rsid w:val="00A8142D"/>
    <w:rsid w:val="00A8165D"/>
    <w:rsid w:val="00A8308A"/>
    <w:rsid w:val="00A831F7"/>
    <w:rsid w:val="00A857E8"/>
    <w:rsid w:val="00A85AB8"/>
    <w:rsid w:val="00A86949"/>
    <w:rsid w:val="00A87792"/>
    <w:rsid w:val="00A90104"/>
    <w:rsid w:val="00A94DC2"/>
    <w:rsid w:val="00A9578B"/>
    <w:rsid w:val="00A9584B"/>
    <w:rsid w:val="00A95BA6"/>
    <w:rsid w:val="00A95D5F"/>
    <w:rsid w:val="00A96EDB"/>
    <w:rsid w:val="00AA0313"/>
    <w:rsid w:val="00AA2492"/>
    <w:rsid w:val="00AA28DD"/>
    <w:rsid w:val="00AA4855"/>
    <w:rsid w:val="00AB438C"/>
    <w:rsid w:val="00AB443F"/>
    <w:rsid w:val="00AB578D"/>
    <w:rsid w:val="00AB5AE2"/>
    <w:rsid w:val="00AB6AE4"/>
    <w:rsid w:val="00AC0090"/>
    <w:rsid w:val="00AC05D2"/>
    <w:rsid w:val="00AC06AF"/>
    <w:rsid w:val="00AC0872"/>
    <w:rsid w:val="00AC1159"/>
    <w:rsid w:val="00AC1489"/>
    <w:rsid w:val="00AC2737"/>
    <w:rsid w:val="00AC2DA3"/>
    <w:rsid w:val="00AC424C"/>
    <w:rsid w:val="00AC4E89"/>
    <w:rsid w:val="00AC71B9"/>
    <w:rsid w:val="00AC71FD"/>
    <w:rsid w:val="00AC750B"/>
    <w:rsid w:val="00AD0865"/>
    <w:rsid w:val="00AD0C40"/>
    <w:rsid w:val="00AD0D8F"/>
    <w:rsid w:val="00AD133A"/>
    <w:rsid w:val="00AD2029"/>
    <w:rsid w:val="00AD220B"/>
    <w:rsid w:val="00AD2CDC"/>
    <w:rsid w:val="00AD3400"/>
    <w:rsid w:val="00AD3B7C"/>
    <w:rsid w:val="00AD4E98"/>
    <w:rsid w:val="00AD5C51"/>
    <w:rsid w:val="00AD6164"/>
    <w:rsid w:val="00AD6C67"/>
    <w:rsid w:val="00AD7F3A"/>
    <w:rsid w:val="00AE0F9D"/>
    <w:rsid w:val="00AE205C"/>
    <w:rsid w:val="00AE3A42"/>
    <w:rsid w:val="00AE3BB5"/>
    <w:rsid w:val="00AE41A2"/>
    <w:rsid w:val="00AE4774"/>
    <w:rsid w:val="00AE56F7"/>
    <w:rsid w:val="00AF768D"/>
    <w:rsid w:val="00B0257C"/>
    <w:rsid w:val="00B03E1D"/>
    <w:rsid w:val="00B04258"/>
    <w:rsid w:val="00B062DE"/>
    <w:rsid w:val="00B0782B"/>
    <w:rsid w:val="00B1004E"/>
    <w:rsid w:val="00B10EE0"/>
    <w:rsid w:val="00B11084"/>
    <w:rsid w:val="00B11CA6"/>
    <w:rsid w:val="00B15E31"/>
    <w:rsid w:val="00B15F59"/>
    <w:rsid w:val="00B16728"/>
    <w:rsid w:val="00B17BE0"/>
    <w:rsid w:val="00B20C90"/>
    <w:rsid w:val="00B24C06"/>
    <w:rsid w:val="00B25ECE"/>
    <w:rsid w:val="00B26108"/>
    <w:rsid w:val="00B26894"/>
    <w:rsid w:val="00B27D0C"/>
    <w:rsid w:val="00B27E64"/>
    <w:rsid w:val="00B30FBC"/>
    <w:rsid w:val="00B314C6"/>
    <w:rsid w:val="00B320E5"/>
    <w:rsid w:val="00B331F1"/>
    <w:rsid w:val="00B34958"/>
    <w:rsid w:val="00B353B4"/>
    <w:rsid w:val="00B36A18"/>
    <w:rsid w:val="00B3780A"/>
    <w:rsid w:val="00B37E1D"/>
    <w:rsid w:val="00B4027D"/>
    <w:rsid w:val="00B408D9"/>
    <w:rsid w:val="00B40AB2"/>
    <w:rsid w:val="00B4153A"/>
    <w:rsid w:val="00B4302D"/>
    <w:rsid w:val="00B43261"/>
    <w:rsid w:val="00B43A1E"/>
    <w:rsid w:val="00B45EFF"/>
    <w:rsid w:val="00B46471"/>
    <w:rsid w:val="00B468D4"/>
    <w:rsid w:val="00B50A8C"/>
    <w:rsid w:val="00B51CD0"/>
    <w:rsid w:val="00B52034"/>
    <w:rsid w:val="00B540ED"/>
    <w:rsid w:val="00B565B6"/>
    <w:rsid w:val="00B56993"/>
    <w:rsid w:val="00B578BB"/>
    <w:rsid w:val="00B578CE"/>
    <w:rsid w:val="00B57E1B"/>
    <w:rsid w:val="00B60F4A"/>
    <w:rsid w:val="00B639AF"/>
    <w:rsid w:val="00B642CA"/>
    <w:rsid w:val="00B64BC8"/>
    <w:rsid w:val="00B64C44"/>
    <w:rsid w:val="00B65134"/>
    <w:rsid w:val="00B65501"/>
    <w:rsid w:val="00B659ED"/>
    <w:rsid w:val="00B65FA1"/>
    <w:rsid w:val="00B67430"/>
    <w:rsid w:val="00B70364"/>
    <w:rsid w:val="00B717A4"/>
    <w:rsid w:val="00B7309A"/>
    <w:rsid w:val="00B74036"/>
    <w:rsid w:val="00B76040"/>
    <w:rsid w:val="00B76D42"/>
    <w:rsid w:val="00B804A8"/>
    <w:rsid w:val="00B80D91"/>
    <w:rsid w:val="00B8184B"/>
    <w:rsid w:val="00B82D73"/>
    <w:rsid w:val="00B85385"/>
    <w:rsid w:val="00B903CA"/>
    <w:rsid w:val="00B91C41"/>
    <w:rsid w:val="00B92E21"/>
    <w:rsid w:val="00B93EC2"/>
    <w:rsid w:val="00B96CE8"/>
    <w:rsid w:val="00B96EA2"/>
    <w:rsid w:val="00B97508"/>
    <w:rsid w:val="00BA0A1A"/>
    <w:rsid w:val="00BA1C23"/>
    <w:rsid w:val="00BA208D"/>
    <w:rsid w:val="00BA2D07"/>
    <w:rsid w:val="00BA38E9"/>
    <w:rsid w:val="00BA3DD5"/>
    <w:rsid w:val="00BA4F40"/>
    <w:rsid w:val="00BA4F71"/>
    <w:rsid w:val="00BA501E"/>
    <w:rsid w:val="00BA63F7"/>
    <w:rsid w:val="00BA7AB7"/>
    <w:rsid w:val="00BB10FF"/>
    <w:rsid w:val="00BB17D0"/>
    <w:rsid w:val="00BB29C8"/>
    <w:rsid w:val="00BB3177"/>
    <w:rsid w:val="00BB6B08"/>
    <w:rsid w:val="00BB70DA"/>
    <w:rsid w:val="00BB7A36"/>
    <w:rsid w:val="00BB7C34"/>
    <w:rsid w:val="00BC0215"/>
    <w:rsid w:val="00BC1B82"/>
    <w:rsid w:val="00BC1E77"/>
    <w:rsid w:val="00BC2FEE"/>
    <w:rsid w:val="00BC4344"/>
    <w:rsid w:val="00BC436D"/>
    <w:rsid w:val="00BC5F29"/>
    <w:rsid w:val="00BC7B51"/>
    <w:rsid w:val="00BD3C63"/>
    <w:rsid w:val="00BD416A"/>
    <w:rsid w:val="00BD5250"/>
    <w:rsid w:val="00BD5C49"/>
    <w:rsid w:val="00BD62A7"/>
    <w:rsid w:val="00BD6BF4"/>
    <w:rsid w:val="00BD70B0"/>
    <w:rsid w:val="00BE0824"/>
    <w:rsid w:val="00BE0A60"/>
    <w:rsid w:val="00BE0D18"/>
    <w:rsid w:val="00BE1EB1"/>
    <w:rsid w:val="00BE4D88"/>
    <w:rsid w:val="00BE738E"/>
    <w:rsid w:val="00BE74A5"/>
    <w:rsid w:val="00BF07CD"/>
    <w:rsid w:val="00BF1B3B"/>
    <w:rsid w:val="00BF1D16"/>
    <w:rsid w:val="00BF286D"/>
    <w:rsid w:val="00BF3047"/>
    <w:rsid w:val="00BF3F0D"/>
    <w:rsid w:val="00BF6B02"/>
    <w:rsid w:val="00BF726B"/>
    <w:rsid w:val="00C03468"/>
    <w:rsid w:val="00C04F28"/>
    <w:rsid w:val="00C057A5"/>
    <w:rsid w:val="00C068BF"/>
    <w:rsid w:val="00C06AA3"/>
    <w:rsid w:val="00C06CE1"/>
    <w:rsid w:val="00C074C2"/>
    <w:rsid w:val="00C11F27"/>
    <w:rsid w:val="00C1308C"/>
    <w:rsid w:val="00C14DB8"/>
    <w:rsid w:val="00C16B79"/>
    <w:rsid w:val="00C22265"/>
    <w:rsid w:val="00C22B2F"/>
    <w:rsid w:val="00C2439F"/>
    <w:rsid w:val="00C2584A"/>
    <w:rsid w:val="00C31629"/>
    <w:rsid w:val="00C32B4B"/>
    <w:rsid w:val="00C33188"/>
    <w:rsid w:val="00C335A4"/>
    <w:rsid w:val="00C34470"/>
    <w:rsid w:val="00C40588"/>
    <w:rsid w:val="00C405E5"/>
    <w:rsid w:val="00C40DBF"/>
    <w:rsid w:val="00C46330"/>
    <w:rsid w:val="00C52484"/>
    <w:rsid w:val="00C52BBC"/>
    <w:rsid w:val="00C55E18"/>
    <w:rsid w:val="00C5703C"/>
    <w:rsid w:val="00C57B27"/>
    <w:rsid w:val="00C61372"/>
    <w:rsid w:val="00C61D53"/>
    <w:rsid w:val="00C61FED"/>
    <w:rsid w:val="00C62909"/>
    <w:rsid w:val="00C62AD9"/>
    <w:rsid w:val="00C648C8"/>
    <w:rsid w:val="00C64C71"/>
    <w:rsid w:val="00C6523D"/>
    <w:rsid w:val="00C653CC"/>
    <w:rsid w:val="00C6717E"/>
    <w:rsid w:val="00C700C2"/>
    <w:rsid w:val="00C70B06"/>
    <w:rsid w:val="00C7163D"/>
    <w:rsid w:val="00C72213"/>
    <w:rsid w:val="00C724B2"/>
    <w:rsid w:val="00C72ABE"/>
    <w:rsid w:val="00C733F0"/>
    <w:rsid w:val="00C7395A"/>
    <w:rsid w:val="00C747CB"/>
    <w:rsid w:val="00C76B16"/>
    <w:rsid w:val="00C7794F"/>
    <w:rsid w:val="00C81381"/>
    <w:rsid w:val="00C822E2"/>
    <w:rsid w:val="00C83508"/>
    <w:rsid w:val="00C86432"/>
    <w:rsid w:val="00C87158"/>
    <w:rsid w:val="00C91B37"/>
    <w:rsid w:val="00C9228F"/>
    <w:rsid w:val="00C92789"/>
    <w:rsid w:val="00C93C68"/>
    <w:rsid w:val="00C94A5C"/>
    <w:rsid w:val="00C971EF"/>
    <w:rsid w:val="00CA0445"/>
    <w:rsid w:val="00CA159A"/>
    <w:rsid w:val="00CA1E4F"/>
    <w:rsid w:val="00CA2650"/>
    <w:rsid w:val="00CA2B40"/>
    <w:rsid w:val="00CA344C"/>
    <w:rsid w:val="00CA3A85"/>
    <w:rsid w:val="00CA4DED"/>
    <w:rsid w:val="00CA5285"/>
    <w:rsid w:val="00CA6684"/>
    <w:rsid w:val="00CA70B1"/>
    <w:rsid w:val="00CA735B"/>
    <w:rsid w:val="00CA7C4A"/>
    <w:rsid w:val="00CB05CA"/>
    <w:rsid w:val="00CB2A47"/>
    <w:rsid w:val="00CB4BAA"/>
    <w:rsid w:val="00CB4D9E"/>
    <w:rsid w:val="00CB6A3A"/>
    <w:rsid w:val="00CB7A93"/>
    <w:rsid w:val="00CB7EA5"/>
    <w:rsid w:val="00CC0302"/>
    <w:rsid w:val="00CC0C58"/>
    <w:rsid w:val="00CC1D0E"/>
    <w:rsid w:val="00CC4EBA"/>
    <w:rsid w:val="00CC7C90"/>
    <w:rsid w:val="00CD0C63"/>
    <w:rsid w:val="00CD2C69"/>
    <w:rsid w:val="00CD4ED7"/>
    <w:rsid w:val="00CD50AC"/>
    <w:rsid w:val="00CD58B7"/>
    <w:rsid w:val="00CD6396"/>
    <w:rsid w:val="00CD797D"/>
    <w:rsid w:val="00CE0CAE"/>
    <w:rsid w:val="00CE114D"/>
    <w:rsid w:val="00CE1AB3"/>
    <w:rsid w:val="00CE3857"/>
    <w:rsid w:val="00CE3C09"/>
    <w:rsid w:val="00CE4784"/>
    <w:rsid w:val="00CE7E35"/>
    <w:rsid w:val="00CF0BA7"/>
    <w:rsid w:val="00CF1359"/>
    <w:rsid w:val="00CF1A03"/>
    <w:rsid w:val="00CF1FD2"/>
    <w:rsid w:val="00CF2A71"/>
    <w:rsid w:val="00CF2EE6"/>
    <w:rsid w:val="00CF306A"/>
    <w:rsid w:val="00CF7C76"/>
    <w:rsid w:val="00D0053D"/>
    <w:rsid w:val="00D005A0"/>
    <w:rsid w:val="00D03B3E"/>
    <w:rsid w:val="00D03FFF"/>
    <w:rsid w:val="00D04EA4"/>
    <w:rsid w:val="00D05A79"/>
    <w:rsid w:val="00D065D1"/>
    <w:rsid w:val="00D12B02"/>
    <w:rsid w:val="00D1372C"/>
    <w:rsid w:val="00D1379E"/>
    <w:rsid w:val="00D149A1"/>
    <w:rsid w:val="00D15C4A"/>
    <w:rsid w:val="00D173F8"/>
    <w:rsid w:val="00D17A89"/>
    <w:rsid w:val="00D212A7"/>
    <w:rsid w:val="00D21FBE"/>
    <w:rsid w:val="00D22AEE"/>
    <w:rsid w:val="00D236CE"/>
    <w:rsid w:val="00D24202"/>
    <w:rsid w:val="00D27BE9"/>
    <w:rsid w:val="00D30859"/>
    <w:rsid w:val="00D3594B"/>
    <w:rsid w:val="00D37598"/>
    <w:rsid w:val="00D377F4"/>
    <w:rsid w:val="00D37937"/>
    <w:rsid w:val="00D37A29"/>
    <w:rsid w:val="00D406BC"/>
    <w:rsid w:val="00D41B9C"/>
    <w:rsid w:val="00D435D8"/>
    <w:rsid w:val="00D4397C"/>
    <w:rsid w:val="00D43DA1"/>
    <w:rsid w:val="00D4511E"/>
    <w:rsid w:val="00D46469"/>
    <w:rsid w:val="00D4668C"/>
    <w:rsid w:val="00D476B6"/>
    <w:rsid w:val="00D52852"/>
    <w:rsid w:val="00D53D54"/>
    <w:rsid w:val="00D5494E"/>
    <w:rsid w:val="00D551BB"/>
    <w:rsid w:val="00D55549"/>
    <w:rsid w:val="00D55C89"/>
    <w:rsid w:val="00D56E96"/>
    <w:rsid w:val="00D603E0"/>
    <w:rsid w:val="00D604AA"/>
    <w:rsid w:val="00D608A2"/>
    <w:rsid w:val="00D6103A"/>
    <w:rsid w:val="00D61CFE"/>
    <w:rsid w:val="00D624BE"/>
    <w:rsid w:val="00D64007"/>
    <w:rsid w:val="00D64E85"/>
    <w:rsid w:val="00D66878"/>
    <w:rsid w:val="00D67D14"/>
    <w:rsid w:val="00D70367"/>
    <w:rsid w:val="00D71EBF"/>
    <w:rsid w:val="00D72944"/>
    <w:rsid w:val="00D73458"/>
    <w:rsid w:val="00D73587"/>
    <w:rsid w:val="00D738A8"/>
    <w:rsid w:val="00D73DB7"/>
    <w:rsid w:val="00D7407A"/>
    <w:rsid w:val="00D74306"/>
    <w:rsid w:val="00D74892"/>
    <w:rsid w:val="00D813A3"/>
    <w:rsid w:val="00D819FA"/>
    <w:rsid w:val="00D83C56"/>
    <w:rsid w:val="00D869E4"/>
    <w:rsid w:val="00D92FFD"/>
    <w:rsid w:val="00D930A3"/>
    <w:rsid w:val="00D9349C"/>
    <w:rsid w:val="00D9445D"/>
    <w:rsid w:val="00D95C08"/>
    <w:rsid w:val="00D95EA1"/>
    <w:rsid w:val="00D96704"/>
    <w:rsid w:val="00D96D39"/>
    <w:rsid w:val="00D96F1B"/>
    <w:rsid w:val="00DA166C"/>
    <w:rsid w:val="00DA1D1F"/>
    <w:rsid w:val="00DA1E9A"/>
    <w:rsid w:val="00DA38D4"/>
    <w:rsid w:val="00DA61DA"/>
    <w:rsid w:val="00DA6333"/>
    <w:rsid w:val="00DB0EDE"/>
    <w:rsid w:val="00DB18FA"/>
    <w:rsid w:val="00DB55C1"/>
    <w:rsid w:val="00DB5ACA"/>
    <w:rsid w:val="00DC25DD"/>
    <w:rsid w:val="00DC4E3A"/>
    <w:rsid w:val="00DC5C4D"/>
    <w:rsid w:val="00DC757B"/>
    <w:rsid w:val="00DD10B1"/>
    <w:rsid w:val="00DD216D"/>
    <w:rsid w:val="00DD2F42"/>
    <w:rsid w:val="00DD34FC"/>
    <w:rsid w:val="00DD3593"/>
    <w:rsid w:val="00DD3895"/>
    <w:rsid w:val="00DD4255"/>
    <w:rsid w:val="00DD475E"/>
    <w:rsid w:val="00DD476B"/>
    <w:rsid w:val="00DD501C"/>
    <w:rsid w:val="00DD5EA7"/>
    <w:rsid w:val="00DD64F5"/>
    <w:rsid w:val="00DE29A7"/>
    <w:rsid w:val="00DE3952"/>
    <w:rsid w:val="00DE51EE"/>
    <w:rsid w:val="00DE5357"/>
    <w:rsid w:val="00DE5F9D"/>
    <w:rsid w:val="00DE6F00"/>
    <w:rsid w:val="00DE7021"/>
    <w:rsid w:val="00DE746A"/>
    <w:rsid w:val="00DE74FE"/>
    <w:rsid w:val="00DE7772"/>
    <w:rsid w:val="00DF00D5"/>
    <w:rsid w:val="00DF129C"/>
    <w:rsid w:val="00DF1CD9"/>
    <w:rsid w:val="00DF1DA9"/>
    <w:rsid w:val="00DF3519"/>
    <w:rsid w:val="00DF46DC"/>
    <w:rsid w:val="00DF49B2"/>
    <w:rsid w:val="00DF5725"/>
    <w:rsid w:val="00DF5C74"/>
    <w:rsid w:val="00DF5FED"/>
    <w:rsid w:val="00DF61EF"/>
    <w:rsid w:val="00DF670B"/>
    <w:rsid w:val="00DF7103"/>
    <w:rsid w:val="00E01407"/>
    <w:rsid w:val="00E038AA"/>
    <w:rsid w:val="00E03FCB"/>
    <w:rsid w:val="00E044EF"/>
    <w:rsid w:val="00E047C1"/>
    <w:rsid w:val="00E070D5"/>
    <w:rsid w:val="00E078D8"/>
    <w:rsid w:val="00E07FAD"/>
    <w:rsid w:val="00E10BFF"/>
    <w:rsid w:val="00E1175A"/>
    <w:rsid w:val="00E1201A"/>
    <w:rsid w:val="00E12047"/>
    <w:rsid w:val="00E13348"/>
    <w:rsid w:val="00E13970"/>
    <w:rsid w:val="00E1483E"/>
    <w:rsid w:val="00E16C86"/>
    <w:rsid w:val="00E2016C"/>
    <w:rsid w:val="00E2145C"/>
    <w:rsid w:val="00E214CD"/>
    <w:rsid w:val="00E218C2"/>
    <w:rsid w:val="00E21D78"/>
    <w:rsid w:val="00E24156"/>
    <w:rsid w:val="00E243CA"/>
    <w:rsid w:val="00E24CB6"/>
    <w:rsid w:val="00E251BA"/>
    <w:rsid w:val="00E267D6"/>
    <w:rsid w:val="00E27B9D"/>
    <w:rsid w:val="00E27BDB"/>
    <w:rsid w:val="00E300EC"/>
    <w:rsid w:val="00E32568"/>
    <w:rsid w:val="00E32AAE"/>
    <w:rsid w:val="00E32ACE"/>
    <w:rsid w:val="00E33EF9"/>
    <w:rsid w:val="00E3403F"/>
    <w:rsid w:val="00E344B7"/>
    <w:rsid w:val="00E347BF"/>
    <w:rsid w:val="00E36B2D"/>
    <w:rsid w:val="00E36E25"/>
    <w:rsid w:val="00E374BA"/>
    <w:rsid w:val="00E4011D"/>
    <w:rsid w:val="00E40344"/>
    <w:rsid w:val="00E42CEF"/>
    <w:rsid w:val="00E42E9E"/>
    <w:rsid w:val="00E46ADC"/>
    <w:rsid w:val="00E479A8"/>
    <w:rsid w:val="00E50135"/>
    <w:rsid w:val="00E51242"/>
    <w:rsid w:val="00E51B07"/>
    <w:rsid w:val="00E539A7"/>
    <w:rsid w:val="00E54B90"/>
    <w:rsid w:val="00E601B8"/>
    <w:rsid w:val="00E60429"/>
    <w:rsid w:val="00E61588"/>
    <w:rsid w:val="00E62A32"/>
    <w:rsid w:val="00E63AC4"/>
    <w:rsid w:val="00E64797"/>
    <w:rsid w:val="00E65E81"/>
    <w:rsid w:val="00E67224"/>
    <w:rsid w:val="00E718C1"/>
    <w:rsid w:val="00E74208"/>
    <w:rsid w:val="00E7580B"/>
    <w:rsid w:val="00E75DA6"/>
    <w:rsid w:val="00E76281"/>
    <w:rsid w:val="00E76542"/>
    <w:rsid w:val="00E77C9A"/>
    <w:rsid w:val="00E807B8"/>
    <w:rsid w:val="00E8102F"/>
    <w:rsid w:val="00E81A3E"/>
    <w:rsid w:val="00E82637"/>
    <w:rsid w:val="00E82ABC"/>
    <w:rsid w:val="00E82EB1"/>
    <w:rsid w:val="00E8350B"/>
    <w:rsid w:val="00E849CA"/>
    <w:rsid w:val="00E85D3E"/>
    <w:rsid w:val="00E9118F"/>
    <w:rsid w:val="00E93FE2"/>
    <w:rsid w:val="00E945B7"/>
    <w:rsid w:val="00E94A71"/>
    <w:rsid w:val="00EA019C"/>
    <w:rsid w:val="00EA250D"/>
    <w:rsid w:val="00EA4101"/>
    <w:rsid w:val="00EA52A2"/>
    <w:rsid w:val="00EA68E2"/>
    <w:rsid w:val="00EA7B29"/>
    <w:rsid w:val="00EB0E12"/>
    <w:rsid w:val="00EB10E2"/>
    <w:rsid w:val="00EB1784"/>
    <w:rsid w:val="00EB18FE"/>
    <w:rsid w:val="00EB1EBD"/>
    <w:rsid w:val="00EB3969"/>
    <w:rsid w:val="00EB54BA"/>
    <w:rsid w:val="00EB54F2"/>
    <w:rsid w:val="00EB5E8D"/>
    <w:rsid w:val="00EB735A"/>
    <w:rsid w:val="00EC02ED"/>
    <w:rsid w:val="00EC032E"/>
    <w:rsid w:val="00EC1F58"/>
    <w:rsid w:val="00EC3397"/>
    <w:rsid w:val="00EC4111"/>
    <w:rsid w:val="00EC49F3"/>
    <w:rsid w:val="00ED1025"/>
    <w:rsid w:val="00ED265E"/>
    <w:rsid w:val="00ED2773"/>
    <w:rsid w:val="00ED7AB3"/>
    <w:rsid w:val="00ED7C6A"/>
    <w:rsid w:val="00EE0FF0"/>
    <w:rsid w:val="00EE344A"/>
    <w:rsid w:val="00EE417A"/>
    <w:rsid w:val="00EE41B8"/>
    <w:rsid w:val="00EE721D"/>
    <w:rsid w:val="00EF043D"/>
    <w:rsid w:val="00EF4B0E"/>
    <w:rsid w:val="00EF525A"/>
    <w:rsid w:val="00EF558D"/>
    <w:rsid w:val="00EF6E88"/>
    <w:rsid w:val="00EF7402"/>
    <w:rsid w:val="00F02273"/>
    <w:rsid w:val="00F032E6"/>
    <w:rsid w:val="00F0644F"/>
    <w:rsid w:val="00F07B8E"/>
    <w:rsid w:val="00F11E14"/>
    <w:rsid w:val="00F12787"/>
    <w:rsid w:val="00F13236"/>
    <w:rsid w:val="00F133D6"/>
    <w:rsid w:val="00F141F3"/>
    <w:rsid w:val="00F14ED0"/>
    <w:rsid w:val="00F152B4"/>
    <w:rsid w:val="00F167BE"/>
    <w:rsid w:val="00F20423"/>
    <w:rsid w:val="00F205DE"/>
    <w:rsid w:val="00F20FB4"/>
    <w:rsid w:val="00F21485"/>
    <w:rsid w:val="00F2203F"/>
    <w:rsid w:val="00F22529"/>
    <w:rsid w:val="00F22B67"/>
    <w:rsid w:val="00F22C13"/>
    <w:rsid w:val="00F23561"/>
    <w:rsid w:val="00F241D7"/>
    <w:rsid w:val="00F24D75"/>
    <w:rsid w:val="00F27200"/>
    <w:rsid w:val="00F27477"/>
    <w:rsid w:val="00F27728"/>
    <w:rsid w:val="00F27F3C"/>
    <w:rsid w:val="00F320FF"/>
    <w:rsid w:val="00F34FF0"/>
    <w:rsid w:val="00F35CD9"/>
    <w:rsid w:val="00F37751"/>
    <w:rsid w:val="00F40FE8"/>
    <w:rsid w:val="00F42DD0"/>
    <w:rsid w:val="00F43721"/>
    <w:rsid w:val="00F43E8E"/>
    <w:rsid w:val="00F454D2"/>
    <w:rsid w:val="00F45D65"/>
    <w:rsid w:val="00F46353"/>
    <w:rsid w:val="00F4780C"/>
    <w:rsid w:val="00F47C38"/>
    <w:rsid w:val="00F51E0B"/>
    <w:rsid w:val="00F52584"/>
    <w:rsid w:val="00F528B2"/>
    <w:rsid w:val="00F53473"/>
    <w:rsid w:val="00F545AB"/>
    <w:rsid w:val="00F5509D"/>
    <w:rsid w:val="00F567CD"/>
    <w:rsid w:val="00F56D86"/>
    <w:rsid w:val="00F56FB2"/>
    <w:rsid w:val="00F61FFF"/>
    <w:rsid w:val="00F6291D"/>
    <w:rsid w:val="00F62AA2"/>
    <w:rsid w:val="00F65EE3"/>
    <w:rsid w:val="00F66CEA"/>
    <w:rsid w:val="00F67477"/>
    <w:rsid w:val="00F7080E"/>
    <w:rsid w:val="00F70C7F"/>
    <w:rsid w:val="00F71256"/>
    <w:rsid w:val="00F71B1B"/>
    <w:rsid w:val="00F72CD3"/>
    <w:rsid w:val="00F74CD5"/>
    <w:rsid w:val="00F75771"/>
    <w:rsid w:val="00F77596"/>
    <w:rsid w:val="00F803FC"/>
    <w:rsid w:val="00F8115D"/>
    <w:rsid w:val="00F8279C"/>
    <w:rsid w:val="00F8331D"/>
    <w:rsid w:val="00F83FB7"/>
    <w:rsid w:val="00F845B7"/>
    <w:rsid w:val="00F855F0"/>
    <w:rsid w:val="00F8600B"/>
    <w:rsid w:val="00F9090A"/>
    <w:rsid w:val="00F91861"/>
    <w:rsid w:val="00F926B6"/>
    <w:rsid w:val="00F928E3"/>
    <w:rsid w:val="00F929F1"/>
    <w:rsid w:val="00F97521"/>
    <w:rsid w:val="00FA03EB"/>
    <w:rsid w:val="00FA0CB1"/>
    <w:rsid w:val="00FA1231"/>
    <w:rsid w:val="00FA2351"/>
    <w:rsid w:val="00FA2436"/>
    <w:rsid w:val="00FA2E6F"/>
    <w:rsid w:val="00FA308B"/>
    <w:rsid w:val="00FA38F7"/>
    <w:rsid w:val="00FA6833"/>
    <w:rsid w:val="00FB0465"/>
    <w:rsid w:val="00FB075F"/>
    <w:rsid w:val="00FB2E38"/>
    <w:rsid w:val="00FB41B3"/>
    <w:rsid w:val="00FB4890"/>
    <w:rsid w:val="00FB559C"/>
    <w:rsid w:val="00FB7E06"/>
    <w:rsid w:val="00FC0737"/>
    <w:rsid w:val="00FC0B59"/>
    <w:rsid w:val="00FC299D"/>
    <w:rsid w:val="00FC365F"/>
    <w:rsid w:val="00FC4B95"/>
    <w:rsid w:val="00FC4F9F"/>
    <w:rsid w:val="00FC5B8B"/>
    <w:rsid w:val="00FD132B"/>
    <w:rsid w:val="00FD184C"/>
    <w:rsid w:val="00FD19F3"/>
    <w:rsid w:val="00FD21B4"/>
    <w:rsid w:val="00FD260E"/>
    <w:rsid w:val="00FD49F0"/>
    <w:rsid w:val="00FD6822"/>
    <w:rsid w:val="00FD715C"/>
    <w:rsid w:val="00FD7765"/>
    <w:rsid w:val="00FD7F69"/>
    <w:rsid w:val="00FE1729"/>
    <w:rsid w:val="00FE1A67"/>
    <w:rsid w:val="00FE2ABA"/>
    <w:rsid w:val="00FE2BDC"/>
    <w:rsid w:val="00FE428A"/>
    <w:rsid w:val="00FE4FC0"/>
    <w:rsid w:val="00FE5FC5"/>
    <w:rsid w:val="00FE6EF8"/>
    <w:rsid w:val="00FE7636"/>
    <w:rsid w:val="00FE795E"/>
    <w:rsid w:val="00FF0285"/>
    <w:rsid w:val="00FF246C"/>
    <w:rsid w:val="00FF25B9"/>
    <w:rsid w:val="00FF2829"/>
    <w:rsid w:val="00FF2BB3"/>
    <w:rsid w:val="00FF32A9"/>
    <w:rsid w:val="00FF3D84"/>
    <w:rsid w:val="00FF5785"/>
    <w:rsid w:val="00FF5FD2"/>
    <w:rsid w:val="00FF74A0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fcf,#9fc,#cf6,#0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F6D"/>
    <w:rPr>
      <w:sz w:val="24"/>
      <w:szCs w:val="28"/>
    </w:rPr>
  </w:style>
  <w:style w:type="paragraph" w:styleId="1">
    <w:name w:val="heading 1"/>
    <w:basedOn w:val="a"/>
    <w:next w:val="a"/>
    <w:qFormat/>
    <w:rsid w:val="00A6744B"/>
    <w:pPr>
      <w:keepNext/>
      <w:tabs>
        <w:tab w:val="left" w:pos="567"/>
        <w:tab w:val="left" w:pos="851"/>
        <w:tab w:val="left" w:pos="1418"/>
        <w:tab w:val="left" w:pos="2127"/>
      </w:tabs>
      <w:outlineLvl w:val="0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2">
    <w:name w:val="heading 2"/>
    <w:basedOn w:val="a"/>
    <w:next w:val="a"/>
    <w:qFormat/>
    <w:rsid w:val="0036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iteriaMultipleReq">
    <w:name w:val="Criteria Multiple Req"/>
    <w:basedOn w:val="a"/>
    <w:rsid w:val="00E27BDB"/>
    <w:pPr>
      <w:tabs>
        <w:tab w:val="left" w:pos="810"/>
      </w:tabs>
      <w:ind w:left="810" w:hanging="810"/>
      <w:outlineLvl w:val="0"/>
    </w:pPr>
    <w:rPr>
      <w:b/>
      <w:bCs/>
      <w:noProof/>
      <w:color w:val="800080"/>
      <w:szCs w:val="24"/>
      <w:lang w:bidi="ar-SA"/>
    </w:rPr>
  </w:style>
  <w:style w:type="paragraph" w:styleId="a4">
    <w:name w:val="Body Text"/>
    <w:basedOn w:val="a"/>
    <w:rsid w:val="00A6744B"/>
    <w:pPr>
      <w:tabs>
        <w:tab w:val="left" w:pos="567"/>
        <w:tab w:val="left" w:pos="851"/>
        <w:tab w:val="left" w:pos="1418"/>
        <w:tab w:val="left" w:pos="2127"/>
      </w:tabs>
      <w:jc w:val="thaiDistribute"/>
    </w:pPr>
    <w:rPr>
      <w:rFonts w:ascii="DilleniaUPC" w:eastAsia="Cordia New" w:hAnsi="DilleniaUPC" w:cs="DilleniaUPC"/>
      <w:sz w:val="34"/>
      <w:szCs w:val="34"/>
    </w:rPr>
  </w:style>
  <w:style w:type="paragraph" w:styleId="a5">
    <w:name w:val="header"/>
    <w:basedOn w:val="a"/>
    <w:link w:val="a6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1A93"/>
    <w:rPr>
      <w:sz w:val="24"/>
      <w:szCs w:val="28"/>
    </w:rPr>
  </w:style>
  <w:style w:type="character" w:styleId="a7">
    <w:name w:val="page number"/>
    <w:basedOn w:val="a0"/>
    <w:rsid w:val="00DA1E9A"/>
  </w:style>
  <w:style w:type="paragraph" w:styleId="a8">
    <w:name w:val="footer"/>
    <w:basedOn w:val="a"/>
    <w:link w:val="a9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C1A93"/>
    <w:rPr>
      <w:sz w:val="24"/>
      <w:szCs w:val="28"/>
    </w:rPr>
  </w:style>
  <w:style w:type="paragraph" w:styleId="20">
    <w:name w:val="Body Text 2"/>
    <w:basedOn w:val="a"/>
    <w:rsid w:val="00633842"/>
    <w:pPr>
      <w:spacing w:after="120" w:line="480" w:lineRule="auto"/>
    </w:pPr>
  </w:style>
  <w:style w:type="paragraph" w:styleId="aa">
    <w:name w:val="Title"/>
    <w:basedOn w:val="a"/>
    <w:qFormat/>
    <w:rsid w:val="00633842"/>
    <w:pPr>
      <w:jc w:val="center"/>
    </w:pPr>
    <w:rPr>
      <w:rFonts w:ascii="Angsana New" w:eastAsia="Cordia New" w:hAnsi="Angsana New"/>
      <w:sz w:val="32"/>
      <w:szCs w:val="32"/>
      <w:lang w:bidi="ar-SA"/>
    </w:rPr>
  </w:style>
  <w:style w:type="character" w:styleId="ab">
    <w:name w:val="Hyperlink"/>
    <w:rsid w:val="00633842"/>
    <w:rPr>
      <w:color w:val="0000FF"/>
      <w:u w:val="single"/>
    </w:rPr>
  </w:style>
  <w:style w:type="character" w:styleId="ac">
    <w:name w:val="annotation reference"/>
    <w:semiHidden/>
    <w:rsid w:val="00757B79"/>
    <w:rPr>
      <w:sz w:val="16"/>
      <w:szCs w:val="18"/>
    </w:rPr>
  </w:style>
  <w:style w:type="paragraph" w:styleId="ad">
    <w:name w:val="annotation text"/>
    <w:basedOn w:val="a"/>
    <w:semiHidden/>
    <w:rsid w:val="00757B79"/>
    <w:rPr>
      <w:sz w:val="20"/>
      <w:szCs w:val="23"/>
    </w:rPr>
  </w:style>
  <w:style w:type="paragraph" w:styleId="ae">
    <w:name w:val="annotation subject"/>
    <w:basedOn w:val="ad"/>
    <w:next w:val="ad"/>
    <w:semiHidden/>
    <w:rsid w:val="00757B79"/>
    <w:rPr>
      <w:b/>
      <w:bCs/>
    </w:rPr>
  </w:style>
  <w:style w:type="paragraph" w:styleId="af">
    <w:name w:val="Balloon Text"/>
    <w:basedOn w:val="a"/>
    <w:link w:val="af0"/>
    <w:uiPriority w:val="99"/>
    <w:semiHidden/>
    <w:rsid w:val="00757B79"/>
    <w:rPr>
      <w:rFonts w:ascii="Tahoma" w:hAnsi="Tahoma"/>
      <w:sz w:val="16"/>
      <w:szCs w:val="18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C1A93"/>
    <w:rPr>
      <w:rFonts w:ascii="Tahoma" w:hAnsi="Tahoma"/>
      <w:sz w:val="16"/>
      <w:szCs w:val="18"/>
    </w:rPr>
  </w:style>
  <w:style w:type="paragraph" w:styleId="3">
    <w:name w:val="Body Text Indent 3"/>
    <w:basedOn w:val="a"/>
    <w:rsid w:val="001F7792"/>
    <w:pPr>
      <w:spacing w:after="120"/>
      <w:ind w:left="283"/>
    </w:pPr>
    <w:rPr>
      <w:sz w:val="16"/>
      <w:szCs w:val="18"/>
    </w:rPr>
  </w:style>
  <w:style w:type="paragraph" w:styleId="af1">
    <w:name w:val="List Paragraph"/>
    <w:basedOn w:val="a"/>
    <w:uiPriority w:val="34"/>
    <w:qFormat/>
    <w:rsid w:val="00C61FED"/>
    <w:pPr>
      <w:ind w:left="720"/>
      <w:contextualSpacing/>
    </w:pPr>
  </w:style>
  <w:style w:type="character" w:customStyle="1" w:styleId="apple-converted-space">
    <w:name w:val="apple-converted-space"/>
    <w:basedOn w:val="a0"/>
    <w:rsid w:val="00D476B6"/>
  </w:style>
  <w:style w:type="paragraph" w:styleId="af2">
    <w:name w:val="Normal (Web)"/>
    <w:basedOn w:val="a"/>
    <w:uiPriority w:val="99"/>
    <w:unhideWhenUsed/>
    <w:rsid w:val="00FE2BD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af3">
    <w:name w:val="Strong"/>
    <w:basedOn w:val="a0"/>
    <w:uiPriority w:val="22"/>
    <w:qFormat/>
    <w:rsid w:val="00FE2BDC"/>
    <w:rPr>
      <w:b/>
      <w:bCs/>
    </w:rPr>
  </w:style>
  <w:style w:type="character" w:customStyle="1" w:styleId="A20">
    <w:name w:val="A2"/>
    <w:uiPriority w:val="99"/>
    <w:rsid w:val="0006661D"/>
    <w:rPr>
      <w:b/>
      <w:bCs/>
      <w:color w:val="000000"/>
    </w:rPr>
  </w:style>
  <w:style w:type="paragraph" w:customStyle="1" w:styleId="BOBullet">
    <w:name w:val="BOBullet"/>
    <w:basedOn w:val="af2"/>
    <w:rsid w:val="00823A72"/>
    <w:pPr>
      <w:tabs>
        <w:tab w:val="num" w:pos="360"/>
      </w:tabs>
      <w:spacing w:before="0" w:beforeAutospacing="0" w:after="40" w:afterAutospacing="0"/>
      <w:ind w:left="360" w:hanging="360"/>
    </w:pPr>
    <w:rPr>
      <w:rFonts w:ascii="Calibri" w:hAnsi="Calibri" w:cs="Angsana New"/>
      <w:sz w:val="22"/>
      <w:lang w:bidi="ar-SA"/>
    </w:rPr>
  </w:style>
  <w:style w:type="paragraph" w:customStyle="1" w:styleId="Level2Head">
    <w:name w:val="Level 2 Head"/>
    <w:rsid w:val="005E3F22"/>
    <w:pPr>
      <w:outlineLvl w:val="0"/>
    </w:pPr>
    <w:rPr>
      <w:rFonts w:ascii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Default">
    <w:name w:val="Default"/>
    <w:rsid w:val="00C06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Subtitle"/>
    <w:basedOn w:val="a"/>
    <w:next w:val="a"/>
    <w:link w:val="af5"/>
    <w:qFormat/>
    <w:rsid w:val="005C1A93"/>
    <w:pPr>
      <w:numPr>
        <w:ilvl w:val="1"/>
      </w:numPr>
    </w:pPr>
    <w:rPr>
      <w:rFonts w:ascii="Cambria" w:hAnsi="Cambria" w:cs="Angsana New"/>
      <w:i/>
      <w:iCs/>
      <w:color w:val="4F81BD"/>
      <w:spacing w:val="15"/>
      <w:szCs w:val="30"/>
    </w:rPr>
  </w:style>
  <w:style w:type="character" w:customStyle="1" w:styleId="af5">
    <w:name w:val="ชื่อเรื่องรอง อักขระ"/>
    <w:basedOn w:val="a0"/>
    <w:link w:val="af4"/>
    <w:rsid w:val="005C1A93"/>
    <w:rPr>
      <w:rFonts w:ascii="Cambria" w:hAnsi="Cambria" w:cs="Angsana New"/>
      <w:i/>
      <w:iCs/>
      <w:color w:val="4F81BD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npdwebsite.ne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5A07-A3F0-43CA-8DCB-E754D458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สำนักงานปลัดชีทหารเรือ</Company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กองบริหารทรัพยากร</dc:creator>
  <cp:lastModifiedBy>authai_1</cp:lastModifiedBy>
  <cp:revision>22</cp:revision>
  <cp:lastPrinted>2018-11-06T08:32:00Z</cp:lastPrinted>
  <dcterms:created xsi:type="dcterms:W3CDTF">2020-04-02T06:55:00Z</dcterms:created>
  <dcterms:modified xsi:type="dcterms:W3CDTF">2020-04-08T14:18:00Z</dcterms:modified>
</cp:coreProperties>
</file>